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3F" w:rsidRPr="00A97FF9" w:rsidRDefault="008B2930">
      <w:pPr>
        <w:pStyle w:val="ConsPlusNormal"/>
        <w:tabs>
          <w:tab w:val="left" w:pos="5529"/>
        </w:tabs>
        <w:ind w:left="5245" w:firstLine="142"/>
        <w:outlineLvl w:val="0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F103F" w:rsidRPr="00A97FF9" w:rsidRDefault="006F103F">
      <w:pPr>
        <w:pStyle w:val="ConsPlusNormal"/>
        <w:tabs>
          <w:tab w:val="left" w:pos="5529"/>
        </w:tabs>
        <w:ind w:left="5245" w:firstLine="142"/>
        <w:outlineLvl w:val="0"/>
        <w:rPr>
          <w:rFonts w:ascii="Times New Roman" w:hAnsi="Times New Roman" w:cs="Times New Roman"/>
          <w:sz w:val="28"/>
          <w:szCs w:val="28"/>
        </w:rPr>
      </w:pPr>
    </w:p>
    <w:p w:rsidR="006F103F" w:rsidRPr="00A97FF9" w:rsidRDefault="008B2930">
      <w:pPr>
        <w:pStyle w:val="ConsPlusNormal"/>
        <w:tabs>
          <w:tab w:val="left" w:pos="5529"/>
        </w:tabs>
        <w:ind w:left="5245" w:firstLine="142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УТВЕРЖДЕНЫ</w:t>
      </w:r>
    </w:p>
    <w:p w:rsidR="006F103F" w:rsidRPr="00A97FF9" w:rsidRDefault="006F103F">
      <w:pPr>
        <w:pStyle w:val="ConsPlusNormal"/>
        <w:tabs>
          <w:tab w:val="left" w:pos="5529"/>
        </w:tabs>
        <w:ind w:left="5245" w:firstLine="142"/>
        <w:rPr>
          <w:rFonts w:ascii="Times New Roman" w:hAnsi="Times New Roman" w:cs="Times New Roman"/>
          <w:sz w:val="28"/>
          <w:szCs w:val="28"/>
        </w:rPr>
      </w:pPr>
    </w:p>
    <w:p w:rsidR="006F103F" w:rsidRPr="00A97FF9" w:rsidRDefault="008B2930">
      <w:pPr>
        <w:pStyle w:val="ConsPlusNormal"/>
        <w:tabs>
          <w:tab w:val="left" w:pos="5529"/>
        </w:tabs>
        <w:ind w:left="5245" w:firstLine="142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F103F" w:rsidRPr="00A97FF9" w:rsidRDefault="008B2930">
      <w:pPr>
        <w:pStyle w:val="ConsPlusNormal"/>
        <w:tabs>
          <w:tab w:val="left" w:pos="5529"/>
          <w:tab w:val="left" w:pos="6521"/>
        </w:tabs>
        <w:ind w:left="5245" w:firstLine="142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F103F" w:rsidRPr="00A97FF9" w:rsidRDefault="008B2930">
      <w:pPr>
        <w:pStyle w:val="ConsPlusNormal"/>
        <w:tabs>
          <w:tab w:val="left" w:pos="5529"/>
          <w:tab w:val="left" w:pos="6521"/>
        </w:tabs>
        <w:ind w:left="5245" w:firstLine="142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 xml:space="preserve">от </w:t>
      </w:r>
      <w:r w:rsidR="00A97FF9" w:rsidRPr="00A97FF9">
        <w:rPr>
          <w:rFonts w:ascii="Times New Roman" w:hAnsi="Times New Roman" w:cs="Times New Roman"/>
          <w:sz w:val="28"/>
          <w:szCs w:val="28"/>
        </w:rPr>
        <w:t>14.10.2021    № 544-П</w:t>
      </w:r>
    </w:p>
    <w:p w:rsidR="006F103F" w:rsidRDefault="006F103F">
      <w:pPr>
        <w:pStyle w:val="ConsPlusNormal"/>
        <w:tabs>
          <w:tab w:val="left" w:pos="69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103F" w:rsidRDefault="006F103F">
      <w:pPr>
        <w:pStyle w:val="ConsPlusNormal"/>
        <w:tabs>
          <w:tab w:val="left" w:pos="69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103F" w:rsidRDefault="007722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</w:t>
      </w:r>
      <w:r w:rsidR="00A97FF9">
        <w:rPr>
          <w:rFonts w:ascii="Times New Roman" w:hAnsi="Times New Roman"/>
          <w:b/>
          <w:bCs/>
          <w:sz w:val="28"/>
          <w:szCs w:val="28"/>
        </w:rPr>
        <w:t>определения объема и условия</w:t>
      </w:r>
      <w:r w:rsidR="00BF16F5">
        <w:rPr>
          <w:rFonts w:ascii="Times New Roman" w:hAnsi="Times New Roman"/>
          <w:b/>
          <w:bCs/>
          <w:sz w:val="28"/>
          <w:szCs w:val="28"/>
        </w:rPr>
        <w:br/>
      </w:r>
      <w:r w:rsidR="008B2930">
        <w:rPr>
          <w:rFonts w:ascii="Times New Roman" w:hAnsi="Times New Roman"/>
          <w:b/>
          <w:bCs/>
          <w:sz w:val="28"/>
          <w:szCs w:val="28"/>
        </w:rPr>
        <w:t>предоставления обла</w:t>
      </w:r>
      <w:r w:rsidR="00A97FF9">
        <w:rPr>
          <w:rFonts w:ascii="Times New Roman" w:hAnsi="Times New Roman"/>
          <w:b/>
          <w:bCs/>
          <w:sz w:val="28"/>
          <w:szCs w:val="28"/>
        </w:rPr>
        <w:t>стным государственным бюджетным</w:t>
      </w:r>
      <w:r w:rsidR="004F2C4E">
        <w:rPr>
          <w:rFonts w:ascii="Times New Roman" w:hAnsi="Times New Roman"/>
          <w:b/>
          <w:bCs/>
          <w:sz w:val="28"/>
          <w:szCs w:val="28"/>
        </w:rPr>
        <w:br/>
      </w:r>
      <w:r w:rsidR="008B2930">
        <w:rPr>
          <w:rFonts w:ascii="Times New Roman" w:hAnsi="Times New Roman"/>
          <w:b/>
          <w:bCs/>
          <w:sz w:val="28"/>
          <w:szCs w:val="28"/>
        </w:rPr>
        <w:t>учреждениям, подведомственным министерству охраны</w:t>
      </w:r>
      <w:r w:rsidR="004F2C4E">
        <w:rPr>
          <w:rFonts w:ascii="Times New Roman" w:hAnsi="Times New Roman"/>
          <w:b/>
          <w:bCs/>
          <w:sz w:val="28"/>
          <w:szCs w:val="28"/>
        </w:rPr>
        <w:br/>
      </w:r>
      <w:r w:rsidR="008B2930">
        <w:rPr>
          <w:rFonts w:ascii="Times New Roman" w:hAnsi="Times New Roman"/>
          <w:b/>
          <w:bCs/>
          <w:sz w:val="28"/>
          <w:szCs w:val="28"/>
        </w:rPr>
        <w:t>окружающей среды</w:t>
      </w:r>
      <w:r w:rsidR="00556B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B2930">
        <w:rPr>
          <w:rFonts w:ascii="Times New Roman" w:hAnsi="Times New Roman"/>
          <w:b/>
          <w:bCs/>
          <w:sz w:val="28"/>
          <w:szCs w:val="28"/>
        </w:rPr>
        <w:t>Кировской области, субсидий</w:t>
      </w:r>
      <w:r w:rsidR="004F2C4E">
        <w:rPr>
          <w:rFonts w:ascii="Times New Roman" w:hAnsi="Times New Roman"/>
          <w:b/>
          <w:bCs/>
          <w:sz w:val="28"/>
          <w:szCs w:val="28"/>
        </w:rPr>
        <w:br/>
      </w:r>
      <w:r w:rsidR="008B2930">
        <w:rPr>
          <w:rFonts w:ascii="Times New Roman" w:hAnsi="Times New Roman"/>
          <w:b/>
          <w:bCs/>
          <w:sz w:val="28"/>
          <w:szCs w:val="28"/>
        </w:rPr>
        <w:t>из областного бюджета на иные цели</w:t>
      </w:r>
    </w:p>
    <w:p w:rsidR="006F103F" w:rsidRDefault="006F103F">
      <w:pPr>
        <w:pStyle w:val="ConsPlusTitle"/>
        <w:tabs>
          <w:tab w:val="left" w:pos="3828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6F103F" w:rsidRDefault="008B2930">
      <w:pPr>
        <w:pStyle w:val="ac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F103F" w:rsidRPr="00A97FF9" w:rsidRDefault="006F103F">
      <w:pPr>
        <w:pStyle w:val="ac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6F103F" w:rsidRPr="00A97FF9" w:rsidRDefault="008B2930" w:rsidP="00812E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97FF9">
        <w:rPr>
          <w:rFonts w:ascii="Times New Roman" w:hAnsi="Times New Roman" w:cs="Times New Roman"/>
          <w:sz w:val="28"/>
          <w:szCs w:val="28"/>
        </w:rPr>
        <w:t>1.1. Порядок определения объема и условия предоставления областным государственным бюджетным учре</w:t>
      </w:r>
      <w:bookmarkStart w:id="0" w:name="_GoBack"/>
      <w:bookmarkEnd w:id="0"/>
      <w:r w:rsidRPr="00A97FF9">
        <w:rPr>
          <w:rFonts w:ascii="Times New Roman" w:hAnsi="Times New Roman" w:cs="Times New Roman"/>
          <w:sz w:val="28"/>
          <w:szCs w:val="28"/>
        </w:rPr>
        <w:t xml:space="preserve">ждениям, подведомственным министерству охраны окружающей среды Кировской области, субсидий из областного бюджета на иные цели (далее – Порядок и условия) устанавливают правила определения объема и условия предоставления областным государственным бюджетным учреждениям, подведомственным министерству охраны окружающей среды Кировской области </w:t>
      </w:r>
      <w:r w:rsidR="00812E0D" w:rsidRPr="00A97FF9">
        <w:rPr>
          <w:rFonts w:ascii="Times New Roman" w:hAnsi="Times New Roman" w:cs="Times New Roman"/>
          <w:sz w:val="28"/>
          <w:szCs w:val="28"/>
        </w:rPr>
        <w:br/>
      </w:r>
      <w:r w:rsidR="00A55CDE" w:rsidRPr="00A97FF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A97FF9">
        <w:rPr>
          <w:rFonts w:ascii="Times New Roman" w:hAnsi="Times New Roman" w:cs="Times New Roman"/>
          <w:sz w:val="28"/>
          <w:szCs w:val="28"/>
        </w:rPr>
        <w:t xml:space="preserve">учреждения), субсидий из областного бюджета на иные цели </w:t>
      </w:r>
      <w:r w:rsidR="00812E0D" w:rsidRPr="00A97FF9">
        <w:rPr>
          <w:rFonts w:ascii="Times New Roman" w:hAnsi="Times New Roman" w:cs="Times New Roman"/>
          <w:sz w:val="28"/>
          <w:szCs w:val="28"/>
        </w:rPr>
        <w:br/>
      </w:r>
      <w:r w:rsidRPr="00A97FF9">
        <w:rPr>
          <w:rFonts w:ascii="Times New Roman" w:hAnsi="Times New Roman" w:cs="Times New Roman"/>
          <w:sz w:val="28"/>
          <w:szCs w:val="28"/>
        </w:rPr>
        <w:t>(далее – субсидии).</w:t>
      </w:r>
    </w:p>
    <w:p w:rsidR="006F103F" w:rsidRPr="00A97FF9" w:rsidRDefault="00812E0D" w:rsidP="00812E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97FF9">
        <w:rPr>
          <w:rFonts w:ascii="Times New Roman" w:hAnsi="Times New Roman" w:cs="Times New Roman"/>
          <w:sz w:val="28"/>
          <w:szCs w:val="28"/>
        </w:rPr>
        <w:t>1.2. Предоставление субсидий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охраны окружающей среды Кировской области (далее </w:t>
      </w:r>
      <w:r w:rsidR="00772206" w:rsidRPr="00A97FF9">
        <w:rPr>
          <w:rFonts w:ascii="Times New Roman" w:hAnsi="Times New Roman" w:cs="Times New Roman"/>
          <w:sz w:val="28"/>
          <w:szCs w:val="28"/>
        </w:rPr>
        <w:t>–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 министерство) в пределах лимитов бюджетных обязательств, доведенных в установленном порядке до министерства на соответствующий финансовый год и на плановый период на предоставление субсидий.</w:t>
      </w:r>
    </w:p>
    <w:p w:rsidR="006F103F" w:rsidRPr="00A97FF9" w:rsidRDefault="008B2930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</w:rPr>
      </w:pPr>
      <w:r w:rsidRPr="00A97FF9">
        <w:rPr>
          <w:rFonts w:ascii="Times New Roman" w:hAnsi="Times New Roman" w:cs="Times New Roman"/>
          <w:sz w:val="28"/>
          <w:szCs w:val="28"/>
        </w:rPr>
        <w:t xml:space="preserve">1.3. Субсидии предоставляются в соответствии с абзацем </w:t>
      </w:r>
      <w:r w:rsidR="00812E0D" w:rsidRPr="00A97FF9">
        <w:rPr>
          <w:rFonts w:ascii="Times New Roman" w:hAnsi="Times New Roman" w:cs="Times New Roman"/>
          <w:sz w:val="28"/>
          <w:szCs w:val="28"/>
        </w:rPr>
        <w:t>вторым</w:t>
      </w:r>
      <w:r w:rsidRPr="00A97FF9">
        <w:rPr>
          <w:rFonts w:ascii="Times New Roman" w:hAnsi="Times New Roman" w:cs="Times New Roman"/>
          <w:sz w:val="28"/>
          <w:szCs w:val="28"/>
        </w:rPr>
        <w:t xml:space="preserve"> пункта 1 статьи 78.1 Бюджетного кодекса Российской Федерации на следующие цели:</w:t>
      </w:r>
    </w:p>
    <w:p w:rsidR="006F103F" w:rsidRPr="00A97FF9" w:rsidRDefault="008B2930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 xml:space="preserve">1.3.1. На проведение </w:t>
      </w:r>
      <w:r w:rsidR="00F077EB" w:rsidRPr="00A97FF9">
        <w:rPr>
          <w:rFonts w:ascii="Times New Roman" w:hAnsi="Times New Roman" w:cs="Times New Roman"/>
          <w:sz w:val="28"/>
          <w:szCs w:val="28"/>
        </w:rPr>
        <w:t xml:space="preserve">текущего и </w:t>
      </w:r>
      <w:r w:rsidRPr="00A97FF9">
        <w:rPr>
          <w:rFonts w:ascii="Times New Roman" w:hAnsi="Times New Roman" w:cs="Times New Roman"/>
          <w:sz w:val="28"/>
          <w:szCs w:val="28"/>
        </w:rPr>
        <w:t xml:space="preserve">капитального ремонта </w:t>
      </w:r>
      <w:r w:rsidR="00EA66BA" w:rsidRPr="00A97FF9">
        <w:rPr>
          <w:rFonts w:ascii="Times New Roman" w:hAnsi="Times New Roman" w:cs="Times New Roman"/>
          <w:sz w:val="28"/>
          <w:szCs w:val="28"/>
        </w:rPr>
        <w:t xml:space="preserve">особо ценного </w:t>
      </w:r>
      <w:r w:rsidR="0097699F" w:rsidRPr="00A97FF9">
        <w:rPr>
          <w:rFonts w:ascii="Times New Roman" w:hAnsi="Times New Roman" w:cs="Times New Roman"/>
          <w:sz w:val="28"/>
          <w:szCs w:val="28"/>
        </w:rPr>
        <w:lastRenderedPageBreak/>
        <w:t xml:space="preserve">движимого </w:t>
      </w:r>
      <w:r w:rsidR="00041906" w:rsidRPr="00A97FF9">
        <w:rPr>
          <w:rFonts w:ascii="Times New Roman" w:hAnsi="Times New Roman" w:cs="Times New Roman"/>
          <w:sz w:val="28"/>
          <w:szCs w:val="28"/>
        </w:rPr>
        <w:t xml:space="preserve">и недвижимого </w:t>
      </w:r>
      <w:r w:rsidRPr="00A97FF9">
        <w:rPr>
          <w:rFonts w:ascii="Times New Roman" w:hAnsi="Times New Roman" w:cs="Times New Roman"/>
          <w:sz w:val="28"/>
          <w:szCs w:val="28"/>
        </w:rPr>
        <w:t>имущества, закрепленного в установленном порядке за учреждением, включая разработку проектно-сметной документации</w:t>
      </w:r>
      <w:r w:rsidR="00F077EB" w:rsidRPr="00A97FF9">
        <w:rPr>
          <w:rFonts w:ascii="Times New Roman" w:hAnsi="Times New Roman" w:cs="Times New Roman"/>
          <w:sz w:val="28"/>
          <w:szCs w:val="28"/>
        </w:rPr>
        <w:t xml:space="preserve"> проведение экспертизы указанной проектно-сметной документации</w:t>
      </w:r>
      <w:r w:rsidR="00655B4C" w:rsidRPr="00A97FF9">
        <w:rPr>
          <w:rFonts w:ascii="Times New Roman" w:hAnsi="Times New Roman" w:cs="Times New Roman"/>
          <w:sz w:val="28"/>
          <w:szCs w:val="28"/>
        </w:rPr>
        <w:t>, затраты на приобретение которых не включены в субсидию из областного бюджета на финансовое обеспечение выполнения государственного задания.</w:t>
      </w:r>
    </w:p>
    <w:p w:rsidR="006F103F" w:rsidRPr="00A97FF9" w:rsidRDefault="008B2930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97FF9">
        <w:rPr>
          <w:rFonts w:ascii="Times New Roman" w:hAnsi="Times New Roman" w:cs="Times New Roman"/>
          <w:sz w:val="28"/>
          <w:szCs w:val="28"/>
        </w:rPr>
        <w:t>1.3.2. На приобретение ос</w:t>
      </w:r>
      <w:r w:rsidR="00812E0D" w:rsidRPr="00A97FF9">
        <w:rPr>
          <w:rFonts w:ascii="Times New Roman" w:hAnsi="Times New Roman" w:cs="Times New Roman"/>
          <w:sz w:val="28"/>
          <w:szCs w:val="28"/>
        </w:rPr>
        <w:t xml:space="preserve">обо ценного </w:t>
      </w:r>
      <w:r w:rsidR="00041906" w:rsidRPr="00A97FF9">
        <w:rPr>
          <w:rFonts w:ascii="Times New Roman" w:hAnsi="Times New Roman" w:cs="Times New Roman"/>
          <w:sz w:val="28"/>
          <w:szCs w:val="28"/>
        </w:rPr>
        <w:t xml:space="preserve">движимого </w:t>
      </w:r>
      <w:r w:rsidR="00EA66BA" w:rsidRPr="00A97FF9">
        <w:rPr>
          <w:rFonts w:ascii="Times New Roman" w:hAnsi="Times New Roman" w:cs="Times New Roman"/>
          <w:sz w:val="28"/>
          <w:szCs w:val="28"/>
        </w:rPr>
        <w:t>имущества, затраты на приобретение котор</w:t>
      </w:r>
      <w:r w:rsidR="00655B4C" w:rsidRPr="00A97FF9">
        <w:rPr>
          <w:rFonts w:ascii="Times New Roman" w:hAnsi="Times New Roman" w:cs="Times New Roman"/>
          <w:sz w:val="28"/>
          <w:szCs w:val="28"/>
        </w:rPr>
        <w:t>ого</w:t>
      </w:r>
      <w:r w:rsidR="00EA66BA" w:rsidRPr="00A97FF9">
        <w:rPr>
          <w:rFonts w:ascii="Times New Roman" w:hAnsi="Times New Roman" w:cs="Times New Roman"/>
          <w:sz w:val="28"/>
          <w:szCs w:val="28"/>
        </w:rPr>
        <w:t xml:space="preserve"> не включены в субсидию из областного бюджета на финансовое обеспечение выполнения государственного задания</w:t>
      </w:r>
      <w:r w:rsidR="009201C5" w:rsidRPr="00A97FF9">
        <w:rPr>
          <w:rFonts w:ascii="Times New Roman" w:hAnsi="Times New Roman" w:cs="Times New Roman"/>
          <w:sz w:val="28"/>
          <w:szCs w:val="28"/>
        </w:rPr>
        <w:t>.</w:t>
      </w:r>
    </w:p>
    <w:p w:rsidR="009201C5" w:rsidRPr="00A97FF9" w:rsidRDefault="00812E0D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1.3.3. 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На приобретение материальных запасов, </w:t>
      </w:r>
      <w:r w:rsidR="009201C5" w:rsidRPr="00A97FF9">
        <w:rPr>
          <w:rFonts w:ascii="Times New Roman" w:hAnsi="Times New Roman" w:cs="Times New Roman"/>
          <w:sz w:val="28"/>
          <w:szCs w:val="28"/>
        </w:rPr>
        <w:t>затраты на приобретение которых не включены в субсидию из областного бюджета на финансовое обеспечение выполнения государственного задания.</w:t>
      </w:r>
    </w:p>
    <w:p w:rsidR="006F103F" w:rsidRPr="00A97FF9" w:rsidRDefault="008B2930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</w:rPr>
      </w:pPr>
      <w:r w:rsidRPr="00A97FF9">
        <w:rPr>
          <w:rFonts w:ascii="Times New Roman" w:hAnsi="Times New Roman" w:cs="Times New Roman"/>
          <w:sz w:val="28"/>
          <w:szCs w:val="28"/>
        </w:rPr>
        <w:t>1.3.4. На реализацию мероп</w:t>
      </w:r>
      <w:r w:rsidR="00812E0D" w:rsidRPr="00A97FF9">
        <w:rPr>
          <w:rFonts w:ascii="Times New Roman" w:hAnsi="Times New Roman" w:cs="Times New Roman"/>
          <w:sz w:val="28"/>
          <w:szCs w:val="28"/>
        </w:rPr>
        <w:t xml:space="preserve">риятий по </w:t>
      </w:r>
      <w:r w:rsidR="009201C5" w:rsidRPr="00A97FF9">
        <w:rPr>
          <w:rFonts w:ascii="Times New Roman" w:hAnsi="Times New Roman" w:cs="Times New Roman"/>
          <w:sz w:val="28"/>
          <w:szCs w:val="28"/>
        </w:rPr>
        <w:t xml:space="preserve">обеспечению пожарной безопасности, затраты </w:t>
      </w:r>
      <w:r w:rsidR="00086B2D" w:rsidRPr="00A97FF9">
        <w:rPr>
          <w:rFonts w:ascii="Times New Roman" w:hAnsi="Times New Roman" w:cs="Times New Roman"/>
          <w:sz w:val="28"/>
          <w:szCs w:val="28"/>
        </w:rPr>
        <w:t xml:space="preserve">на </w:t>
      </w:r>
      <w:r w:rsidR="00C65849" w:rsidRPr="00A97FF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9201C5" w:rsidRPr="00A97FF9">
        <w:rPr>
          <w:rFonts w:ascii="Times New Roman" w:hAnsi="Times New Roman" w:cs="Times New Roman"/>
          <w:sz w:val="28"/>
          <w:szCs w:val="28"/>
        </w:rPr>
        <w:t>которых не включены в субсидию из областного бюджета на финансовое обеспечение выполнения государственного задания.</w:t>
      </w:r>
    </w:p>
    <w:p w:rsidR="006F103F" w:rsidRPr="00A97FF9" w:rsidRDefault="008B2930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</w:rPr>
      </w:pPr>
      <w:r w:rsidRPr="00A97FF9">
        <w:rPr>
          <w:rFonts w:ascii="Times New Roman" w:hAnsi="Times New Roman" w:cs="Times New Roman"/>
          <w:sz w:val="28"/>
          <w:szCs w:val="28"/>
        </w:rPr>
        <w:t>1.3.</w:t>
      </w:r>
      <w:r w:rsidR="007626C9" w:rsidRPr="00A97FF9">
        <w:rPr>
          <w:rFonts w:ascii="Times New Roman" w:hAnsi="Times New Roman" w:cs="Times New Roman"/>
          <w:sz w:val="28"/>
          <w:szCs w:val="28"/>
        </w:rPr>
        <w:t>5</w:t>
      </w:r>
      <w:r w:rsidRPr="00A97FF9">
        <w:rPr>
          <w:rFonts w:ascii="Times New Roman" w:hAnsi="Times New Roman" w:cs="Times New Roman"/>
          <w:sz w:val="28"/>
          <w:szCs w:val="28"/>
        </w:rPr>
        <w:t>. На реализацию мероприятий по охране окружающей ср</w:t>
      </w:r>
      <w:r w:rsidR="00812E0D" w:rsidRPr="00A97FF9">
        <w:rPr>
          <w:rFonts w:ascii="Times New Roman" w:hAnsi="Times New Roman" w:cs="Times New Roman"/>
          <w:sz w:val="28"/>
          <w:szCs w:val="28"/>
        </w:rPr>
        <w:t>еды и в сфере недропользования</w:t>
      </w:r>
      <w:r w:rsidR="009201C5" w:rsidRPr="00A97FF9">
        <w:rPr>
          <w:rFonts w:ascii="Times New Roman" w:hAnsi="Times New Roman" w:cs="Times New Roman"/>
          <w:sz w:val="28"/>
          <w:szCs w:val="28"/>
        </w:rPr>
        <w:t xml:space="preserve">, затраты на </w:t>
      </w:r>
      <w:r w:rsidR="00A222CB" w:rsidRPr="00A97FF9">
        <w:rPr>
          <w:rFonts w:ascii="Times New Roman" w:hAnsi="Times New Roman" w:cs="Times New Roman"/>
          <w:sz w:val="28"/>
          <w:szCs w:val="28"/>
        </w:rPr>
        <w:t>проведение</w:t>
      </w:r>
      <w:r w:rsidR="009201C5" w:rsidRPr="00A97FF9">
        <w:rPr>
          <w:rFonts w:ascii="Times New Roman" w:hAnsi="Times New Roman" w:cs="Times New Roman"/>
          <w:sz w:val="28"/>
          <w:szCs w:val="28"/>
        </w:rPr>
        <w:t xml:space="preserve"> которых не включены в субсидию из областного бюджета на финансовое обеспечение выполнения государственного задания.</w:t>
      </w:r>
    </w:p>
    <w:p w:rsidR="006F103F" w:rsidRPr="00A97FF9" w:rsidRDefault="007626C9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1.3.</w:t>
      </w:r>
      <w:r w:rsidR="009201C5" w:rsidRPr="00A97FF9">
        <w:rPr>
          <w:rFonts w:ascii="Times New Roman" w:hAnsi="Times New Roman" w:cs="Times New Roman"/>
          <w:sz w:val="28"/>
          <w:szCs w:val="28"/>
        </w:rPr>
        <w:t>6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. </w:t>
      </w:r>
      <w:r w:rsidR="00584C9B" w:rsidRPr="00A97FF9">
        <w:rPr>
          <w:rFonts w:ascii="Times New Roman" w:hAnsi="Times New Roman" w:cs="Times New Roman"/>
          <w:sz w:val="28"/>
          <w:szCs w:val="28"/>
        </w:rPr>
        <w:t>На приобретение программн</w:t>
      </w:r>
      <w:r w:rsidR="009201C5" w:rsidRPr="00A97FF9">
        <w:rPr>
          <w:rFonts w:ascii="Times New Roman" w:hAnsi="Times New Roman" w:cs="Times New Roman"/>
          <w:sz w:val="28"/>
          <w:szCs w:val="28"/>
        </w:rPr>
        <w:t>ого обеспечения, затраты на приобретение котор</w:t>
      </w:r>
      <w:r w:rsidR="000E4C0C" w:rsidRPr="00A97FF9">
        <w:rPr>
          <w:rFonts w:ascii="Times New Roman" w:hAnsi="Times New Roman" w:cs="Times New Roman"/>
          <w:sz w:val="28"/>
          <w:szCs w:val="28"/>
        </w:rPr>
        <w:t>ого</w:t>
      </w:r>
      <w:r w:rsidR="009201C5" w:rsidRPr="00A97FF9">
        <w:rPr>
          <w:rFonts w:ascii="Times New Roman" w:hAnsi="Times New Roman" w:cs="Times New Roman"/>
          <w:sz w:val="28"/>
          <w:szCs w:val="28"/>
        </w:rPr>
        <w:t xml:space="preserve"> не включены в субсидию из областного бюджета на финансовое обеспечение выполнения государственного задания</w:t>
      </w:r>
      <w:r w:rsidR="006C2EAD" w:rsidRPr="00A97FF9">
        <w:rPr>
          <w:rFonts w:ascii="Times New Roman" w:hAnsi="Times New Roman" w:cs="Times New Roman"/>
          <w:sz w:val="28"/>
          <w:szCs w:val="28"/>
        </w:rPr>
        <w:t>.</w:t>
      </w:r>
    </w:p>
    <w:p w:rsidR="006C2EAD" w:rsidRPr="00A97FF9" w:rsidRDefault="006C2EAD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</w:rPr>
      </w:pPr>
    </w:p>
    <w:p w:rsidR="006F103F" w:rsidRPr="00A97FF9" w:rsidRDefault="008B2930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</w:rPr>
      </w:pPr>
      <w:r w:rsidRPr="00A97FF9">
        <w:rPr>
          <w:rFonts w:ascii="Times New Roman" w:hAnsi="Times New Roman" w:cs="Times New Roman"/>
          <w:b/>
          <w:sz w:val="28"/>
          <w:szCs w:val="28"/>
        </w:rPr>
        <w:t>2</w:t>
      </w:r>
      <w:r w:rsidRPr="00A97FF9">
        <w:rPr>
          <w:rFonts w:ascii="Times New Roman" w:hAnsi="Times New Roman" w:cs="Times New Roman"/>
          <w:sz w:val="28"/>
          <w:szCs w:val="28"/>
        </w:rPr>
        <w:t xml:space="preserve">. </w:t>
      </w:r>
      <w:r w:rsidRPr="00A97FF9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предоставления субсидий </w:t>
      </w:r>
    </w:p>
    <w:p w:rsidR="00AD089B" w:rsidRPr="00A97FF9" w:rsidRDefault="00AD089B" w:rsidP="00AD089B">
      <w:pPr>
        <w:pStyle w:val="ConsPlusNormal"/>
        <w:spacing w:before="2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2.1. Субсиди</w:t>
      </w:r>
      <w:r w:rsidR="009D1180" w:rsidRPr="00A97FF9">
        <w:rPr>
          <w:rFonts w:ascii="Times New Roman" w:hAnsi="Times New Roman" w:cs="Times New Roman"/>
          <w:sz w:val="28"/>
          <w:szCs w:val="28"/>
        </w:rPr>
        <w:t>и</w:t>
      </w:r>
      <w:r w:rsidRPr="00A97FF9">
        <w:rPr>
          <w:rFonts w:ascii="Times New Roman" w:hAnsi="Times New Roman" w:cs="Times New Roman"/>
          <w:sz w:val="28"/>
          <w:szCs w:val="28"/>
        </w:rPr>
        <w:t xml:space="preserve"> предоставляются при условии заключения между министерством и учреждением соглашения о предоставлении субсидии</w:t>
      </w:r>
      <w:r w:rsidR="008B18C6" w:rsidRPr="00A97FF9">
        <w:rPr>
          <w:rFonts w:ascii="Times New Roman" w:hAnsi="Times New Roman" w:cs="Times New Roman"/>
          <w:sz w:val="28"/>
          <w:szCs w:val="28"/>
        </w:rPr>
        <w:t xml:space="preserve"> (далее – соглашение) </w:t>
      </w:r>
      <w:r w:rsidRPr="00A97FF9">
        <w:rPr>
          <w:rFonts w:ascii="Times New Roman" w:hAnsi="Times New Roman" w:cs="Times New Roman"/>
          <w:sz w:val="28"/>
          <w:szCs w:val="28"/>
        </w:rPr>
        <w:t>в соответствии с типовой формой, утвержденной министерством финансов Кировской области</w:t>
      </w:r>
      <w:r w:rsidR="00BE4682" w:rsidRPr="00A97FF9">
        <w:rPr>
          <w:rFonts w:ascii="Times New Roman" w:hAnsi="Times New Roman" w:cs="Times New Roman"/>
          <w:sz w:val="28"/>
          <w:szCs w:val="28"/>
        </w:rPr>
        <w:t>.</w:t>
      </w:r>
    </w:p>
    <w:p w:rsidR="009E5AA3" w:rsidRPr="00A97FF9" w:rsidRDefault="00AD089B" w:rsidP="009E5AA3">
      <w:pPr>
        <w:pStyle w:val="ConsPlusNormal"/>
        <w:spacing w:before="2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F4CDF" w:rsidRPr="00A97FF9">
        <w:rPr>
          <w:rFonts w:ascii="Times New Roman" w:hAnsi="Times New Roman" w:cs="Times New Roman"/>
          <w:sz w:val="28"/>
          <w:szCs w:val="28"/>
        </w:rPr>
        <w:t>2</w:t>
      </w:r>
      <w:r w:rsidRPr="00A97FF9">
        <w:rPr>
          <w:rFonts w:ascii="Times New Roman" w:hAnsi="Times New Roman" w:cs="Times New Roman"/>
          <w:sz w:val="28"/>
          <w:szCs w:val="28"/>
        </w:rPr>
        <w:t xml:space="preserve">. </w:t>
      </w:r>
      <w:r w:rsidR="009E5AA3" w:rsidRPr="00A97FF9">
        <w:rPr>
          <w:rFonts w:ascii="Times New Roman" w:hAnsi="Times New Roman" w:cs="Times New Roman"/>
          <w:sz w:val="28"/>
          <w:szCs w:val="28"/>
        </w:rPr>
        <w:t>Учреждение по состоянию на 1-е число месяца, предшествующего месяцу подачи документов для принятия решения министерства о предоставлении субсидии, должно соответствовать следующим требованиям:</w:t>
      </w:r>
    </w:p>
    <w:p w:rsidR="009E5AA3" w:rsidRPr="00A97FF9" w:rsidRDefault="009E5AA3" w:rsidP="008B18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E5AA3" w:rsidRPr="00A97FF9" w:rsidRDefault="009E5AA3" w:rsidP="008B18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у учреждения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</w:t>
      </w:r>
      <w:r w:rsidR="008B18C6" w:rsidRPr="00A97FF9">
        <w:rPr>
          <w:rFonts w:ascii="Times New Roman" w:hAnsi="Times New Roman" w:cs="Times New Roman"/>
          <w:sz w:val="28"/>
          <w:szCs w:val="28"/>
        </w:rPr>
        <w:t>.</w:t>
      </w:r>
    </w:p>
    <w:p w:rsidR="006F103F" w:rsidRPr="00A97FF9" w:rsidRDefault="008B2930" w:rsidP="008B18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2.</w:t>
      </w:r>
      <w:r w:rsidR="009F4CDF" w:rsidRPr="00A97FF9">
        <w:rPr>
          <w:rFonts w:ascii="Times New Roman" w:hAnsi="Times New Roman" w:cs="Times New Roman"/>
          <w:sz w:val="28"/>
          <w:szCs w:val="28"/>
        </w:rPr>
        <w:t>3</w:t>
      </w:r>
      <w:r w:rsidRPr="00A97FF9">
        <w:rPr>
          <w:rFonts w:ascii="Times New Roman" w:hAnsi="Times New Roman" w:cs="Times New Roman"/>
          <w:sz w:val="28"/>
          <w:szCs w:val="28"/>
        </w:rPr>
        <w:t>. Для получения субсидии учреждение направляет в министерство следующие документы:</w:t>
      </w:r>
    </w:p>
    <w:p w:rsidR="006F103F" w:rsidRPr="00A97FF9" w:rsidRDefault="008B2930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заявку на предоставление субсидии;</w:t>
      </w:r>
    </w:p>
    <w:p w:rsidR="006F103F" w:rsidRPr="00A97FF9" w:rsidRDefault="008B2930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 xml:space="preserve">пояснительную записку к заявке на предоставление субсидии, содержащую обоснование необходимости предоставления субсидии, включая расчет-обоснование суммы субсидии, в том числе предварительную смету (программу) на выполнение соответствующих мероприятий, работ (оказание услуг), приобретение особо ценного </w:t>
      </w:r>
      <w:r w:rsidR="000C5917" w:rsidRPr="00A97FF9">
        <w:rPr>
          <w:rFonts w:ascii="Times New Roman" w:hAnsi="Times New Roman" w:cs="Times New Roman"/>
          <w:sz w:val="28"/>
          <w:szCs w:val="28"/>
        </w:rPr>
        <w:t xml:space="preserve">движимого </w:t>
      </w:r>
      <w:r w:rsidRPr="00A97FF9">
        <w:rPr>
          <w:rFonts w:ascii="Times New Roman" w:hAnsi="Times New Roman" w:cs="Times New Roman"/>
          <w:sz w:val="28"/>
          <w:szCs w:val="28"/>
        </w:rPr>
        <w:t xml:space="preserve">имущества, материальных запасов, </w:t>
      </w:r>
      <w:r w:rsidR="009F4CDF" w:rsidRPr="00A97FF9">
        <w:rPr>
          <w:rFonts w:ascii="Times New Roman" w:hAnsi="Times New Roman" w:cs="Times New Roman"/>
          <w:sz w:val="28"/>
          <w:szCs w:val="28"/>
        </w:rPr>
        <w:t xml:space="preserve">программного обеспечения, </w:t>
      </w:r>
      <w:r w:rsidRPr="00A97FF9">
        <w:rPr>
          <w:rFonts w:ascii="Times New Roman" w:hAnsi="Times New Roman" w:cs="Times New Roman"/>
          <w:sz w:val="28"/>
          <w:szCs w:val="28"/>
        </w:rPr>
        <w:t>а также предложения поставщиков (подрядчиков, исполнителей), статистические данные и (или) иную информацию;</w:t>
      </w:r>
    </w:p>
    <w:p w:rsidR="006F103F" w:rsidRPr="00A97FF9" w:rsidRDefault="008B2930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перечень объектов</w:t>
      </w:r>
      <w:r w:rsidR="00650E64" w:rsidRPr="00A97FF9">
        <w:rPr>
          <w:rFonts w:ascii="Times New Roman" w:hAnsi="Times New Roman" w:cs="Times New Roman"/>
          <w:sz w:val="28"/>
          <w:szCs w:val="28"/>
        </w:rPr>
        <w:t xml:space="preserve"> особо ценного </w:t>
      </w:r>
      <w:r w:rsidR="000C5917" w:rsidRPr="00A97FF9">
        <w:rPr>
          <w:rFonts w:ascii="Times New Roman" w:hAnsi="Times New Roman" w:cs="Times New Roman"/>
          <w:sz w:val="28"/>
          <w:szCs w:val="28"/>
        </w:rPr>
        <w:t xml:space="preserve">движимого и недвижимого </w:t>
      </w:r>
      <w:r w:rsidR="00650E64" w:rsidRPr="00A97FF9">
        <w:rPr>
          <w:rFonts w:ascii="Times New Roman" w:hAnsi="Times New Roman" w:cs="Times New Roman"/>
          <w:sz w:val="28"/>
          <w:szCs w:val="28"/>
        </w:rPr>
        <w:t>имущества</w:t>
      </w:r>
      <w:r w:rsidRPr="00A97FF9">
        <w:rPr>
          <w:rFonts w:ascii="Times New Roman" w:hAnsi="Times New Roman" w:cs="Times New Roman"/>
          <w:sz w:val="28"/>
          <w:szCs w:val="28"/>
        </w:rPr>
        <w:t xml:space="preserve">, подлежащих </w:t>
      </w:r>
      <w:r w:rsidR="00650E64" w:rsidRPr="00A97FF9">
        <w:rPr>
          <w:rFonts w:ascii="Times New Roman" w:hAnsi="Times New Roman" w:cs="Times New Roman"/>
          <w:sz w:val="28"/>
          <w:szCs w:val="28"/>
        </w:rPr>
        <w:t xml:space="preserve">текущему, </w:t>
      </w:r>
      <w:r w:rsidRPr="00A97FF9">
        <w:rPr>
          <w:rFonts w:ascii="Times New Roman" w:hAnsi="Times New Roman" w:cs="Times New Roman"/>
          <w:sz w:val="28"/>
          <w:szCs w:val="28"/>
        </w:rPr>
        <w:t xml:space="preserve">капитальному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</w:t>
      </w:r>
      <w:r w:rsidR="00650E64" w:rsidRPr="00A97FF9">
        <w:rPr>
          <w:rFonts w:ascii="Times New Roman" w:hAnsi="Times New Roman" w:cs="Times New Roman"/>
          <w:sz w:val="28"/>
          <w:szCs w:val="28"/>
        </w:rPr>
        <w:t xml:space="preserve">текущего, </w:t>
      </w:r>
      <w:r w:rsidRPr="00A97FF9">
        <w:rPr>
          <w:rFonts w:ascii="Times New Roman" w:hAnsi="Times New Roman" w:cs="Times New Roman"/>
          <w:sz w:val="28"/>
          <w:szCs w:val="28"/>
        </w:rPr>
        <w:t>капитального ремонта;</w:t>
      </w:r>
    </w:p>
    <w:p w:rsidR="006F103F" w:rsidRPr="00A97FF9" w:rsidRDefault="008B2930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 xml:space="preserve">информацию о планируемом к приобретению особо ценном </w:t>
      </w:r>
      <w:r w:rsidR="00041906" w:rsidRPr="00A97FF9">
        <w:rPr>
          <w:rFonts w:ascii="Times New Roman" w:hAnsi="Times New Roman" w:cs="Times New Roman"/>
          <w:sz w:val="28"/>
          <w:szCs w:val="28"/>
        </w:rPr>
        <w:t xml:space="preserve">движимом </w:t>
      </w:r>
      <w:r w:rsidRPr="00A97FF9">
        <w:rPr>
          <w:rFonts w:ascii="Times New Roman" w:hAnsi="Times New Roman" w:cs="Times New Roman"/>
          <w:sz w:val="28"/>
          <w:szCs w:val="28"/>
        </w:rPr>
        <w:t xml:space="preserve">имуществе, в случае если целью предоставления субсидии является </w:t>
      </w:r>
      <w:r w:rsidRPr="00A97FF9">
        <w:rPr>
          <w:rFonts w:ascii="Times New Roman" w:hAnsi="Times New Roman" w:cs="Times New Roman"/>
          <w:sz w:val="28"/>
          <w:szCs w:val="28"/>
        </w:rPr>
        <w:lastRenderedPageBreak/>
        <w:t>приобретение имущества;</w:t>
      </w:r>
    </w:p>
    <w:p w:rsidR="000642BA" w:rsidRPr="00A97FF9" w:rsidRDefault="009D1180" w:rsidP="000642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 xml:space="preserve">планируемый к приобретению </w:t>
      </w:r>
      <w:r w:rsidR="000642BA" w:rsidRPr="00A97FF9">
        <w:rPr>
          <w:rFonts w:ascii="Times New Roman" w:hAnsi="Times New Roman" w:cs="Times New Roman"/>
          <w:sz w:val="28"/>
          <w:szCs w:val="28"/>
        </w:rPr>
        <w:t>перечень материальных запас</w:t>
      </w:r>
      <w:r w:rsidR="00E17158" w:rsidRPr="00A97FF9">
        <w:rPr>
          <w:rFonts w:ascii="Times New Roman" w:hAnsi="Times New Roman" w:cs="Times New Roman"/>
          <w:sz w:val="28"/>
          <w:szCs w:val="28"/>
        </w:rPr>
        <w:t>ов</w:t>
      </w:r>
      <w:r w:rsidR="000642BA" w:rsidRPr="00A97FF9">
        <w:rPr>
          <w:rFonts w:ascii="Times New Roman" w:hAnsi="Times New Roman" w:cs="Times New Roman"/>
          <w:sz w:val="28"/>
          <w:szCs w:val="28"/>
        </w:rPr>
        <w:t>;</w:t>
      </w:r>
    </w:p>
    <w:p w:rsidR="000642BA" w:rsidRPr="00A97FF9" w:rsidRDefault="00164827" w:rsidP="000642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смету расходов на проведение мероприятий по обеспечению пожарной безопасности;</w:t>
      </w:r>
    </w:p>
    <w:p w:rsidR="00B50C76" w:rsidRPr="00A97FF9" w:rsidRDefault="000C5917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B50C76" w:rsidRPr="00A97FF9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A97FF9">
        <w:rPr>
          <w:rFonts w:ascii="Times New Roman" w:hAnsi="Times New Roman" w:cs="Times New Roman"/>
          <w:sz w:val="28"/>
          <w:szCs w:val="28"/>
        </w:rPr>
        <w:t>по охране окружающей среды и в сфере недропользования</w:t>
      </w:r>
      <w:r w:rsidR="00B50C76" w:rsidRPr="00A97FF9">
        <w:rPr>
          <w:rFonts w:ascii="Times New Roman" w:hAnsi="Times New Roman" w:cs="Times New Roman"/>
          <w:sz w:val="28"/>
          <w:szCs w:val="28"/>
        </w:rPr>
        <w:t>;</w:t>
      </w:r>
    </w:p>
    <w:p w:rsidR="00B50C76" w:rsidRPr="00A97FF9" w:rsidRDefault="00B50C76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 xml:space="preserve">планируемый перечень </w:t>
      </w:r>
      <w:r w:rsidR="00041906" w:rsidRPr="00A97FF9">
        <w:rPr>
          <w:rFonts w:ascii="Times New Roman" w:hAnsi="Times New Roman" w:cs="Times New Roman"/>
          <w:sz w:val="28"/>
          <w:szCs w:val="28"/>
        </w:rPr>
        <w:t xml:space="preserve">к приобретению </w:t>
      </w:r>
      <w:r w:rsidRPr="00A97FF9">
        <w:rPr>
          <w:rFonts w:ascii="Times New Roman" w:hAnsi="Times New Roman" w:cs="Times New Roman"/>
          <w:sz w:val="28"/>
          <w:szCs w:val="28"/>
        </w:rPr>
        <w:t>программного обеспечения;</w:t>
      </w:r>
    </w:p>
    <w:p w:rsidR="009831A7" w:rsidRPr="00A97FF9" w:rsidRDefault="009831A7" w:rsidP="009831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справку об исполнении учреждением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1-е число месяца, предшествующего месяцу подачи документов;</w:t>
      </w:r>
    </w:p>
    <w:p w:rsidR="008F5164" w:rsidRPr="00A97FF9" w:rsidRDefault="00956A18" w:rsidP="008F51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справку</w:t>
      </w:r>
      <w:r w:rsidR="0089539E"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Pr="00A97FF9">
        <w:rPr>
          <w:rFonts w:ascii="Times New Roman" w:hAnsi="Times New Roman" w:cs="Times New Roman"/>
          <w:sz w:val="28"/>
          <w:szCs w:val="28"/>
        </w:rPr>
        <w:t xml:space="preserve">об </w:t>
      </w:r>
      <w:r w:rsidR="008F5164" w:rsidRPr="00A97FF9">
        <w:rPr>
          <w:rFonts w:ascii="Times New Roman" w:hAnsi="Times New Roman" w:cs="Times New Roman"/>
          <w:sz w:val="28"/>
          <w:szCs w:val="28"/>
        </w:rPr>
        <w:t>отсутств</w:t>
      </w:r>
      <w:r w:rsidRPr="00A97FF9">
        <w:rPr>
          <w:rFonts w:ascii="Times New Roman" w:hAnsi="Times New Roman" w:cs="Times New Roman"/>
          <w:sz w:val="28"/>
          <w:szCs w:val="28"/>
        </w:rPr>
        <w:t>ии</w:t>
      </w:r>
      <w:r w:rsidR="008F5164" w:rsidRPr="00A97FF9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Pr="00A97FF9">
        <w:rPr>
          <w:rFonts w:ascii="Times New Roman" w:hAnsi="Times New Roman" w:cs="Times New Roman"/>
          <w:sz w:val="28"/>
          <w:szCs w:val="28"/>
        </w:rPr>
        <w:t>ой</w:t>
      </w:r>
      <w:r w:rsidR="008F5164" w:rsidRPr="00A97FF9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Pr="00A97FF9">
        <w:rPr>
          <w:rFonts w:ascii="Times New Roman" w:hAnsi="Times New Roman" w:cs="Times New Roman"/>
          <w:sz w:val="28"/>
          <w:szCs w:val="28"/>
        </w:rPr>
        <w:t>и</w:t>
      </w:r>
      <w:r w:rsidR="008F5164" w:rsidRPr="00A97FF9">
        <w:rPr>
          <w:rFonts w:ascii="Times New Roman" w:hAnsi="Times New Roman" w:cs="Times New Roman"/>
          <w:sz w:val="28"/>
          <w:szCs w:val="28"/>
        </w:rPr>
        <w:t xml:space="preserve"> по возвр</w:t>
      </w:r>
      <w:r w:rsidR="009831A7" w:rsidRPr="00A97FF9">
        <w:rPr>
          <w:rFonts w:ascii="Times New Roman" w:hAnsi="Times New Roman" w:cs="Times New Roman"/>
          <w:sz w:val="28"/>
          <w:szCs w:val="28"/>
        </w:rPr>
        <w:t xml:space="preserve">ату в областной бюджет субсидий, </w:t>
      </w:r>
      <w:r w:rsidR="00810FBA" w:rsidRPr="00A97FF9">
        <w:rPr>
          <w:rFonts w:ascii="Times New Roman" w:hAnsi="Times New Roman" w:cs="Times New Roman"/>
          <w:sz w:val="28"/>
          <w:szCs w:val="28"/>
        </w:rPr>
        <w:t xml:space="preserve">бюджетных инвестиций, </w:t>
      </w:r>
      <w:r w:rsidR="009831A7" w:rsidRPr="00A97FF9">
        <w:rPr>
          <w:rFonts w:ascii="Times New Roman" w:hAnsi="Times New Roman" w:cs="Times New Roman"/>
          <w:sz w:val="28"/>
          <w:szCs w:val="28"/>
        </w:rPr>
        <w:t>предоставленных в том числе в соответствии с иными правовыми актами, и ин</w:t>
      </w:r>
      <w:r w:rsidR="00F60E57" w:rsidRPr="00A97FF9">
        <w:rPr>
          <w:rFonts w:ascii="Times New Roman" w:hAnsi="Times New Roman" w:cs="Times New Roman"/>
          <w:sz w:val="28"/>
          <w:szCs w:val="28"/>
        </w:rPr>
        <w:t>ой</w:t>
      </w:r>
      <w:r w:rsidR="009831A7" w:rsidRPr="00A97FF9">
        <w:rPr>
          <w:rFonts w:ascii="Times New Roman" w:hAnsi="Times New Roman" w:cs="Times New Roman"/>
          <w:sz w:val="28"/>
          <w:szCs w:val="28"/>
        </w:rPr>
        <w:t xml:space="preserve"> просроче</w:t>
      </w:r>
      <w:r w:rsidR="00F60E57" w:rsidRPr="00A97FF9">
        <w:rPr>
          <w:rFonts w:ascii="Times New Roman" w:hAnsi="Times New Roman" w:cs="Times New Roman"/>
          <w:sz w:val="28"/>
          <w:szCs w:val="28"/>
        </w:rPr>
        <w:t>нной</w:t>
      </w:r>
      <w:r w:rsidR="009831A7" w:rsidRPr="00A97FF9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F60E57" w:rsidRPr="00A97FF9">
        <w:rPr>
          <w:rFonts w:ascii="Times New Roman" w:hAnsi="Times New Roman" w:cs="Times New Roman"/>
          <w:sz w:val="28"/>
          <w:szCs w:val="28"/>
        </w:rPr>
        <w:t>и</w:t>
      </w:r>
      <w:r w:rsidR="009831A7" w:rsidRPr="00A97FF9">
        <w:rPr>
          <w:rFonts w:ascii="Times New Roman" w:hAnsi="Times New Roman" w:cs="Times New Roman"/>
          <w:sz w:val="28"/>
          <w:szCs w:val="28"/>
        </w:rPr>
        <w:t xml:space="preserve"> перед областным бюджетом</w:t>
      </w:r>
      <w:r w:rsidR="008F5164" w:rsidRPr="00A97FF9">
        <w:rPr>
          <w:rFonts w:ascii="Times New Roman" w:hAnsi="Times New Roman" w:cs="Times New Roman"/>
          <w:sz w:val="28"/>
          <w:szCs w:val="28"/>
        </w:rPr>
        <w:t>.</w:t>
      </w:r>
    </w:p>
    <w:p w:rsidR="006F103F" w:rsidRPr="00A97FF9" w:rsidRDefault="008B2930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2.</w:t>
      </w:r>
      <w:r w:rsidR="009F4CDF" w:rsidRPr="00A97FF9">
        <w:rPr>
          <w:rFonts w:ascii="Times New Roman" w:hAnsi="Times New Roman" w:cs="Times New Roman"/>
          <w:sz w:val="28"/>
          <w:szCs w:val="28"/>
        </w:rPr>
        <w:t>4</w:t>
      </w:r>
      <w:r w:rsidRPr="00A97FF9">
        <w:rPr>
          <w:rFonts w:ascii="Times New Roman" w:hAnsi="Times New Roman" w:cs="Times New Roman"/>
          <w:sz w:val="28"/>
          <w:szCs w:val="28"/>
        </w:rPr>
        <w:t xml:space="preserve">. Министерство рассматривает документы, указанные в </w:t>
      </w:r>
      <w:hyperlink w:anchor="P82">
        <w:r w:rsidRPr="00A97FF9">
          <w:rPr>
            <w:rStyle w:val="ListLabel1"/>
          </w:rPr>
          <w:t>пункте 2.</w:t>
        </w:r>
      </w:hyperlink>
      <w:r w:rsidR="009F4CDF" w:rsidRPr="00A97FF9">
        <w:rPr>
          <w:rStyle w:val="ListLabel1"/>
        </w:rPr>
        <w:t>3</w:t>
      </w:r>
      <w:r w:rsidRPr="00A97FF9">
        <w:rPr>
          <w:rFonts w:ascii="Times New Roman" w:hAnsi="Times New Roman" w:cs="Times New Roman"/>
          <w:sz w:val="28"/>
          <w:szCs w:val="28"/>
        </w:rPr>
        <w:t xml:space="preserve"> настоящих Порядка </w:t>
      </w:r>
      <w:r w:rsidR="00BE168C" w:rsidRPr="00A97FF9">
        <w:rPr>
          <w:rFonts w:ascii="Times New Roman" w:hAnsi="Times New Roman" w:cs="Times New Roman"/>
          <w:sz w:val="28"/>
          <w:szCs w:val="28"/>
        </w:rPr>
        <w:t xml:space="preserve">и </w:t>
      </w:r>
      <w:r w:rsidRPr="00A97FF9">
        <w:rPr>
          <w:rFonts w:ascii="Times New Roman" w:hAnsi="Times New Roman" w:cs="Times New Roman"/>
          <w:sz w:val="28"/>
          <w:szCs w:val="28"/>
        </w:rPr>
        <w:t xml:space="preserve">условий и принимает решение о предоставлении субсидии или </w:t>
      </w:r>
      <w:r w:rsidR="00CC3549" w:rsidRPr="00A97FF9">
        <w:rPr>
          <w:rFonts w:ascii="Times New Roman" w:hAnsi="Times New Roman" w:cs="Times New Roman"/>
          <w:sz w:val="28"/>
          <w:szCs w:val="28"/>
        </w:rPr>
        <w:t xml:space="preserve">направляет  уведомление </w:t>
      </w:r>
      <w:r w:rsidR="00526AFF" w:rsidRPr="00A97FF9">
        <w:rPr>
          <w:rFonts w:ascii="Times New Roman" w:hAnsi="Times New Roman" w:cs="Times New Roman"/>
          <w:sz w:val="28"/>
          <w:szCs w:val="28"/>
        </w:rPr>
        <w:t xml:space="preserve">об </w:t>
      </w:r>
      <w:r w:rsidRPr="00A97FF9">
        <w:rPr>
          <w:rFonts w:ascii="Times New Roman" w:hAnsi="Times New Roman" w:cs="Times New Roman"/>
          <w:sz w:val="28"/>
          <w:szCs w:val="28"/>
        </w:rPr>
        <w:t>отк</w:t>
      </w:r>
      <w:r w:rsidR="00CC3549" w:rsidRPr="00A97FF9">
        <w:rPr>
          <w:rFonts w:ascii="Times New Roman" w:hAnsi="Times New Roman" w:cs="Times New Roman"/>
          <w:sz w:val="28"/>
          <w:szCs w:val="28"/>
        </w:rPr>
        <w:t xml:space="preserve">азе в предоставлении субсидии в </w:t>
      </w:r>
      <w:r w:rsidRPr="00A97FF9">
        <w:rPr>
          <w:rFonts w:ascii="Times New Roman" w:hAnsi="Times New Roman" w:cs="Times New Roman"/>
          <w:sz w:val="28"/>
          <w:szCs w:val="28"/>
        </w:rPr>
        <w:t>течение 30 календарных дней со дня представления документов.</w:t>
      </w:r>
    </w:p>
    <w:p w:rsidR="00B82236" w:rsidRPr="00A97FF9" w:rsidRDefault="00B82236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 с учреждением в течение 5 рабочих дней заключается соглашение.</w:t>
      </w:r>
    </w:p>
    <w:p w:rsidR="00B82236" w:rsidRPr="00A97FF9" w:rsidRDefault="00B82236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В случае отказа в предоставлении субсидии по основаниям, указанным в пункте 2.5 настоящих Порядка и условий, министерство уведомляет учреждение с указанием причин отказа в предоставлении субсидии в течение 10 рабочих дней со дня принятия соответствующего решения.</w:t>
      </w:r>
    </w:p>
    <w:p w:rsidR="006F103F" w:rsidRPr="00A97FF9" w:rsidRDefault="008B2930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2.</w:t>
      </w:r>
      <w:r w:rsidR="009F4CDF" w:rsidRPr="00A97FF9">
        <w:rPr>
          <w:rFonts w:ascii="Times New Roman" w:hAnsi="Times New Roman" w:cs="Times New Roman"/>
          <w:sz w:val="28"/>
          <w:szCs w:val="28"/>
        </w:rPr>
        <w:t>5</w:t>
      </w:r>
      <w:r w:rsidRPr="00A97FF9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учреждению субсидии являются:</w:t>
      </w:r>
    </w:p>
    <w:p w:rsidR="006F103F" w:rsidRPr="00A97FF9" w:rsidRDefault="008B2930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lastRenderedPageBreak/>
        <w:t>непредставление (представление не в полном объеме) документов, указанных в пункте 2.</w:t>
      </w:r>
      <w:r w:rsidR="009F4CDF" w:rsidRPr="00A97FF9">
        <w:rPr>
          <w:rFonts w:ascii="Times New Roman" w:hAnsi="Times New Roman" w:cs="Times New Roman"/>
          <w:sz w:val="28"/>
          <w:szCs w:val="28"/>
        </w:rPr>
        <w:t>3</w:t>
      </w:r>
      <w:r w:rsidRPr="00A97FF9">
        <w:rPr>
          <w:rFonts w:ascii="Times New Roman" w:hAnsi="Times New Roman" w:cs="Times New Roman"/>
          <w:sz w:val="28"/>
          <w:szCs w:val="28"/>
        </w:rPr>
        <w:t xml:space="preserve"> настоящих Порядка</w:t>
      </w:r>
      <w:r w:rsidR="00BE168C" w:rsidRPr="00A97FF9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Pr="00A97FF9">
        <w:rPr>
          <w:rFonts w:ascii="Times New Roman" w:hAnsi="Times New Roman" w:cs="Times New Roman"/>
          <w:sz w:val="28"/>
          <w:szCs w:val="28"/>
        </w:rPr>
        <w:t>;</w:t>
      </w:r>
    </w:p>
    <w:p w:rsidR="006F103F" w:rsidRPr="00A97FF9" w:rsidRDefault="008B2930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 w:rsidR="006F103F" w:rsidRPr="00A97FF9" w:rsidRDefault="008B2930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 xml:space="preserve">недостаток лимитов бюджетных обязательств, доведенных </w:t>
      </w:r>
      <w:r w:rsidRPr="00A97FF9">
        <w:rPr>
          <w:rFonts w:ascii="Times New Roman" w:hAnsi="Times New Roman" w:cs="Times New Roman"/>
          <w:sz w:val="28"/>
          <w:szCs w:val="28"/>
        </w:rPr>
        <w:br/>
        <w:t>в установленном порядке до министерства на предоставление субсидии.</w:t>
      </w:r>
    </w:p>
    <w:p w:rsidR="006F103F" w:rsidRPr="00A97FF9" w:rsidRDefault="008B2930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2.</w:t>
      </w:r>
      <w:r w:rsidR="009F4CDF" w:rsidRPr="00A97FF9">
        <w:rPr>
          <w:rFonts w:ascii="Times New Roman" w:hAnsi="Times New Roman" w:cs="Times New Roman"/>
          <w:sz w:val="28"/>
          <w:szCs w:val="28"/>
        </w:rPr>
        <w:t>6</w:t>
      </w:r>
      <w:r w:rsidRPr="00A97FF9">
        <w:rPr>
          <w:rFonts w:ascii="Times New Roman" w:hAnsi="Times New Roman" w:cs="Times New Roman"/>
          <w:sz w:val="28"/>
          <w:szCs w:val="28"/>
        </w:rPr>
        <w:t>. В случае отказа в предоставлении субсидии учреждение вправе повторно представить в министерство документы, предусмотренные пунктом 2.</w:t>
      </w:r>
      <w:r w:rsidR="009F4CDF" w:rsidRPr="00A97FF9">
        <w:rPr>
          <w:rFonts w:ascii="Times New Roman" w:hAnsi="Times New Roman" w:cs="Times New Roman"/>
          <w:sz w:val="28"/>
          <w:szCs w:val="28"/>
        </w:rPr>
        <w:t>3</w:t>
      </w:r>
      <w:r w:rsidRPr="00A97FF9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при условии устранения замечаний, явившихся основанием для отказа.</w:t>
      </w:r>
    </w:p>
    <w:p w:rsidR="006F103F" w:rsidRPr="00A97FF9" w:rsidRDefault="008B2930" w:rsidP="00632975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2.</w:t>
      </w:r>
      <w:r w:rsidR="005B381B" w:rsidRPr="00A97FF9">
        <w:rPr>
          <w:rFonts w:ascii="Times New Roman" w:hAnsi="Times New Roman" w:cs="Times New Roman"/>
          <w:sz w:val="28"/>
          <w:szCs w:val="28"/>
        </w:rPr>
        <w:t>7</w:t>
      </w:r>
      <w:r w:rsidRPr="00A97FF9">
        <w:rPr>
          <w:rFonts w:ascii="Times New Roman" w:hAnsi="Times New Roman" w:cs="Times New Roman"/>
          <w:sz w:val="28"/>
          <w:szCs w:val="28"/>
        </w:rPr>
        <w:t>. Объем субсидии</w:t>
      </w:r>
      <w:r w:rsidR="0089539E"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="008F651A" w:rsidRPr="00A97FF9">
        <w:rPr>
          <w:rFonts w:ascii="Times New Roman" w:eastAsia="Times New Roman" w:hAnsi="Times New Roman" w:cs="Times New Roman"/>
          <w:sz w:val="28"/>
          <w:szCs w:val="28"/>
          <w:lang w:eastAsia="ru-RU"/>
        </w:rPr>
        <w:t>(S</w:t>
      </w:r>
      <w:r w:rsidR="0089539E" w:rsidRPr="00A97F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иц</w:t>
      </w:r>
      <w:r w:rsidR="008F651A" w:rsidRPr="00A97FF9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A97FF9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BE168C" w:rsidRPr="00A97FF9">
        <w:rPr>
          <w:rFonts w:ascii="Times New Roman" w:hAnsi="Times New Roman" w:cs="Times New Roman"/>
          <w:sz w:val="28"/>
          <w:szCs w:val="28"/>
        </w:rPr>
        <w:t>яем</w:t>
      </w:r>
      <w:r w:rsidRPr="00A97FF9">
        <w:rPr>
          <w:rFonts w:ascii="Times New Roman" w:hAnsi="Times New Roman" w:cs="Times New Roman"/>
          <w:sz w:val="28"/>
          <w:szCs w:val="28"/>
        </w:rPr>
        <w:t xml:space="preserve">ой учреждению </w:t>
      </w:r>
      <w:r w:rsidRPr="00A97FF9">
        <w:rPr>
          <w:rFonts w:ascii="Times New Roman" w:hAnsi="Times New Roman" w:cs="Times New Roman"/>
          <w:sz w:val="28"/>
          <w:szCs w:val="28"/>
        </w:rPr>
        <w:br/>
        <w:t>в соответствующем финансовом году, определяется по формуле:</w:t>
      </w:r>
    </w:p>
    <w:p w:rsidR="008F651A" w:rsidRPr="00A97FF9" w:rsidRDefault="008F651A" w:rsidP="008F6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1A" w:rsidRPr="00A97FF9" w:rsidRDefault="00094275" w:rsidP="008F6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FF9">
        <w:rPr>
          <w:rFonts w:ascii="Times New Roman" w:hAnsi="Times New Roman" w:cs="Times New Roman"/>
          <w:sz w:val="28"/>
          <w:szCs w:val="28"/>
          <w:lang w:val="en-US" w:eastAsia="ru-RU"/>
        </w:rPr>
        <w:t>S</w:t>
      </w:r>
      <w:r w:rsidR="0089539E" w:rsidRPr="00A97FF9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иц</w:t>
      </w:r>
      <w:r w:rsidRPr="00A97FF9">
        <w:rPr>
          <w:rFonts w:ascii="Times New Roman" w:hAnsi="Times New Roman" w:cs="Times New Roman"/>
          <w:sz w:val="28"/>
          <w:szCs w:val="28"/>
          <w:lang w:eastAsia="ru-RU"/>
        </w:rPr>
        <w:t xml:space="preserve"> =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n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SUM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i</m:t>
              </m:r>
            </m:e>
          </m:mr>
        </m:m>
      </m:oMath>
      <w:r w:rsidR="00556B78" w:rsidRPr="00A97F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97FF9">
        <w:rPr>
          <w:rFonts w:ascii="Times New Roman" w:hAnsi="Times New Roman" w:cs="Times New Roman"/>
          <w:sz w:val="28"/>
          <w:szCs w:val="28"/>
          <w:lang w:val="en-US" w:eastAsia="ru-RU"/>
        </w:rPr>
        <w:t>S</w:t>
      </w:r>
      <w:r w:rsidR="00CC5C24" w:rsidRPr="00A97FF9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97FF9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,</w:t>
      </w:r>
      <w:r w:rsidR="00633792" w:rsidRPr="00A97FF9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8F651A" w:rsidRPr="00A97FF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94275" w:rsidRPr="00A97FF9" w:rsidRDefault="00094275" w:rsidP="008F6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1A" w:rsidRPr="00A97FF9" w:rsidRDefault="00094275" w:rsidP="0009427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– количество </w:t>
      </w:r>
      <w:r w:rsidR="00242A77" w:rsidRPr="00A9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целей предоставления </w:t>
      </w:r>
      <w:r w:rsidRPr="00A97FF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иные цели;</w:t>
      </w:r>
    </w:p>
    <w:p w:rsidR="00094275" w:rsidRPr="00A97FF9" w:rsidRDefault="00094275" w:rsidP="00094275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FF9">
        <w:rPr>
          <w:rFonts w:ascii="Times New Roman" w:eastAsia="Times New Roman" w:hAnsi="Times New Roman" w:cs="Times New Roman"/>
          <w:sz w:val="28"/>
          <w:szCs w:val="28"/>
          <w:lang w:eastAsia="ru-RU"/>
        </w:rPr>
        <w:t>i –</w:t>
      </w:r>
      <w:r w:rsidR="0089539E" w:rsidRPr="00A9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088" w:rsidRPr="00A97FF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предоставления субсидии, указанная в пункте 1.3 настоящих Порядка и условий</w:t>
      </w:r>
      <w:r w:rsidRPr="00A97F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651A" w:rsidRPr="00A97FF9" w:rsidRDefault="00DD66BB" w:rsidP="00AA1088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eastAsia="ru-RU"/>
              </w:rPr>
              <m:t xml:space="preserve">i </m:t>
            </m:r>
          </m:sub>
        </m:sSub>
      </m:oMath>
      <w:r w:rsidR="00094275" w:rsidRPr="00A97FF9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EF7DB9" w:rsidRPr="00A97F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расчетная (сметная) стоимость расходов исходя из представленных документов, указанных в пункте 2.3 настоящих Порядка и условий, в соответствии с целями предоставления субсидии.</w:t>
      </w:r>
    </w:p>
    <w:p w:rsidR="00041906" w:rsidRPr="00A97FF9" w:rsidRDefault="00041906" w:rsidP="008B18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2.</w:t>
      </w:r>
      <w:r w:rsidR="005B381B" w:rsidRPr="00A97FF9">
        <w:rPr>
          <w:rFonts w:ascii="Times New Roman" w:hAnsi="Times New Roman" w:cs="Times New Roman"/>
          <w:sz w:val="28"/>
          <w:szCs w:val="28"/>
        </w:rPr>
        <w:t>8</w:t>
      </w:r>
      <w:r w:rsidRPr="00A97FF9">
        <w:rPr>
          <w:rFonts w:ascii="Times New Roman" w:hAnsi="Times New Roman" w:cs="Times New Roman"/>
          <w:sz w:val="28"/>
          <w:szCs w:val="28"/>
        </w:rPr>
        <w:t>. Субсиди</w:t>
      </w:r>
      <w:r w:rsidR="007B4F0F" w:rsidRPr="00A97FF9">
        <w:rPr>
          <w:rFonts w:ascii="Times New Roman" w:hAnsi="Times New Roman" w:cs="Times New Roman"/>
          <w:sz w:val="28"/>
          <w:szCs w:val="28"/>
        </w:rPr>
        <w:t>и</w:t>
      </w:r>
      <w:r w:rsidRPr="00A97FF9">
        <w:rPr>
          <w:rFonts w:ascii="Times New Roman" w:hAnsi="Times New Roman" w:cs="Times New Roman"/>
          <w:sz w:val="28"/>
          <w:szCs w:val="28"/>
        </w:rPr>
        <w:t xml:space="preserve"> перечисляются на отдельный лицевой счет, открытый в министерстве финансов Кировской области для учета целевых субсидий в сроки, установленные соглашением, исходя из целей предоставления субсидии.</w:t>
      </w:r>
    </w:p>
    <w:p w:rsidR="006F103F" w:rsidRPr="00A97FF9" w:rsidRDefault="008B2930" w:rsidP="006137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2.</w:t>
      </w:r>
      <w:r w:rsidR="00AD089B" w:rsidRPr="00A97FF9">
        <w:rPr>
          <w:rFonts w:ascii="Times New Roman" w:hAnsi="Times New Roman" w:cs="Times New Roman"/>
          <w:sz w:val="28"/>
          <w:szCs w:val="28"/>
        </w:rPr>
        <w:t>9</w:t>
      </w:r>
      <w:r w:rsidR="00C7475E" w:rsidRPr="00A97FF9">
        <w:rPr>
          <w:rFonts w:ascii="Times New Roman" w:hAnsi="Times New Roman" w:cs="Times New Roman"/>
          <w:sz w:val="28"/>
          <w:szCs w:val="28"/>
        </w:rPr>
        <w:t xml:space="preserve">. </w:t>
      </w:r>
      <w:r w:rsidRPr="00A97FF9">
        <w:rPr>
          <w:rFonts w:ascii="Times New Roman" w:hAnsi="Times New Roman" w:cs="Times New Roman"/>
          <w:sz w:val="28"/>
          <w:szCs w:val="28"/>
        </w:rPr>
        <w:t>Результатами предоставления субсиди</w:t>
      </w:r>
      <w:r w:rsidR="00C06CB6" w:rsidRPr="00A97FF9">
        <w:rPr>
          <w:rFonts w:ascii="Times New Roman" w:hAnsi="Times New Roman" w:cs="Times New Roman"/>
          <w:sz w:val="28"/>
          <w:szCs w:val="28"/>
        </w:rPr>
        <w:t>й</w:t>
      </w:r>
      <w:r w:rsidRPr="00A97FF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F103F" w:rsidRPr="00A97FF9" w:rsidRDefault="00BE168C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2.</w:t>
      </w:r>
      <w:r w:rsidR="00AD089B" w:rsidRPr="00A97FF9">
        <w:rPr>
          <w:rFonts w:ascii="Times New Roman" w:hAnsi="Times New Roman" w:cs="Times New Roman"/>
          <w:sz w:val="28"/>
          <w:szCs w:val="28"/>
        </w:rPr>
        <w:t>9</w:t>
      </w:r>
      <w:r w:rsidRPr="00A97FF9">
        <w:rPr>
          <w:rFonts w:ascii="Times New Roman" w:hAnsi="Times New Roman" w:cs="Times New Roman"/>
          <w:sz w:val="28"/>
          <w:szCs w:val="28"/>
        </w:rPr>
        <w:t>.1. Д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ля субсидии на проведение </w:t>
      </w:r>
      <w:r w:rsidR="00AB2B60" w:rsidRPr="00A97FF9">
        <w:rPr>
          <w:rFonts w:ascii="Times New Roman" w:hAnsi="Times New Roman" w:cs="Times New Roman"/>
          <w:sz w:val="28"/>
          <w:szCs w:val="28"/>
        </w:rPr>
        <w:t xml:space="preserve">текущего и 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капитального ремонта </w:t>
      </w:r>
      <w:r w:rsidR="00AB2B60" w:rsidRPr="00A97FF9">
        <w:rPr>
          <w:rFonts w:ascii="Times New Roman" w:hAnsi="Times New Roman" w:cs="Times New Roman"/>
          <w:sz w:val="28"/>
          <w:szCs w:val="28"/>
        </w:rPr>
        <w:t>особо ценного</w:t>
      </w:r>
      <w:r w:rsidR="00556B78"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="00B632F4" w:rsidRPr="00A97FF9">
        <w:rPr>
          <w:rFonts w:ascii="Times New Roman" w:hAnsi="Times New Roman" w:cs="Times New Roman"/>
          <w:sz w:val="28"/>
          <w:szCs w:val="28"/>
        </w:rPr>
        <w:t>дв</w:t>
      </w:r>
      <w:r w:rsidR="00CF5E53" w:rsidRPr="00A97FF9">
        <w:rPr>
          <w:rFonts w:ascii="Times New Roman" w:hAnsi="Times New Roman" w:cs="Times New Roman"/>
          <w:sz w:val="28"/>
          <w:szCs w:val="28"/>
        </w:rPr>
        <w:t>ижимого</w:t>
      </w:r>
      <w:r w:rsidR="00B632F4" w:rsidRPr="00A97FF9">
        <w:rPr>
          <w:rFonts w:ascii="Times New Roman" w:hAnsi="Times New Roman" w:cs="Times New Roman"/>
          <w:sz w:val="28"/>
          <w:szCs w:val="28"/>
        </w:rPr>
        <w:t xml:space="preserve"> и нед</w:t>
      </w:r>
      <w:r w:rsidR="00CF5E53" w:rsidRPr="00A97FF9">
        <w:rPr>
          <w:rFonts w:ascii="Times New Roman" w:hAnsi="Times New Roman" w:cs="Times New Roman"/>
          <w:sz w:val="28"/>
          <w:szCs w:val="28"/>
        </w:rPr>
        <w:t>вижимого</w:t>
      </w:r>
      <w:r w:rsidR="00556B78"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="008B2930" w:rsidRPr="00A97FF9">
        <w:rPr>
          <w:rFonts w:ascii="Times New Roman" w:hAnsi="Times New Roman" w:cs="Times New Roman"/>
          <w:sz w:val="28"/>
          <w:szCs w:val="28"/>
        </w:rPr>
        <w:t>имущества, закрепленного в установленном порядке за учреждением, включая разработку проектно-</w:t>
      </w:r>
      <w:r w:rsidR="008B2930" w:rsidRPr="00A97FF9">
        <w:rPr>
          <w:rFonts w:ascii="Times New Roman" w:hAnsi="Times New Roman" w:cs="Times New Roman"/>
          <w:sz w:val="28"/>
          <w:szCs w:val="28"/>
        </w:rPr>
        <w:lastRenderedPageBreak/>
        <w:t xml:space="preserve">сметной документации </w:t>
      </w:r>
      <w:r w:rsidR="00AB2B60" w:rsidRPr="00A97FF9">
        <w:rPr>
          <w:rFonts w:ascii="Times New Roman" w:hAnsi="Times New Roman" w:cs="Times New Roman"/>
          <w:sz w:val="28"/>
          <w:szCs w:val="28"/>
        </w:rPr>
        <w:t>и проведение экспертизы указанной проектно-сметной документации</w:t>
      </w:r>
      <w:r w:rsidR="00D72111" w:rsidRPr="00A97FF9">
        <w:rPr>
          <w:rFonts w:ascii="Times New Roman" w:hAnsi="Times New Roman" w:cs="Times New Roman"/>
          <w:sz w:val="28"/>
          <w:szCs w:val="28"/>
        </w:rPr>
        <w:t>,</w:t>
      </w:r>
      <w:r w:rsidR="0089539E"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Pr="00A97FF9">
        <w:rPr>
          <w:rFonts w:ascii="Times New Roman" w:hAnsi="Times New Roman" w:cs="Times New Roman"/>
          <w:sz w:val="28"/>
          <w:szCs w:val="28"/>
        </w:rPr>
        <w:t>–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 количество объектов </w:t>
      </w:r>
      <w:r w:rsidR="00CD7258" w:rsidRPr="00A97FF9">
        <w:rPr>
          <w:rFonts w:ascii="Times New Roman" w:hAnsi="Times New Roman" w:cs="Times New Roman"/>
          <w:sz w:val="28"/>
          <w:szCs w:val="28"/>
        </w:rPr>
        <w:t xml:space="preserve">особо ценного </w:t>
      </w:r>
      <w:r w:rsidR="008B2930" w:rsidRPr="00A97FF9">
        <w:rPr>
          <w:rFonts w:ascii="Times New Roman" w:hAnsi="Times New Roman" w:cs="Times New Roman"/>
          <w:sz w:val="28"/>
          <w:szCs w:val="28"/>
        </w:rPr>
        <w:t>движимого и недвижимого имущества, в отношении которых</w:t>
      </w:r>
      <w:r w:rsidRPr="00A97FF9">
        <w:rPr>
          <w:rFonts w:ascii="Times New Roman" w:hAnsi="Times New Roman" w:cs="Times New Roman"/>
          <w:sz w:val="28"/>
          <w:szCs w:val="28"/>
        </w:rPr>
        <w:t xml:space="preserve"> осуществлен </w:t>
      </w:r>
      <w:r w:rsidR="00AB2B60" w:rsidRPr="00A97FF9">
        <w:rPr>
          <w:rFonts w:ascii="Times New Roman" w:hAnsi="Times New Roman" w:cs="Times New Roman"/>
          <w:sz w:val="28"/>
          <w:szCs w:val="28"/>
        </w:rPr>
        <w:t xml:space="preserve">текущий, </w:t>
      </w:r>
      <w:r w:rsidRPr="00A97FF9">
        <w:rPr>
          <w:rFonts w:ascii="Times New Roman" w:hAnsi="Times New Roman" w:cs="Times New Roman"/>
          <w:sz w:val="28"/>
          <w:szCs w:val="28"/>
        </w:rPr>
        <w:t>капитальный ремонт.</w:t>
      </w:r>
    </w:p>
    <w:p w:rsidR="006F103F" w:rsidRPr="00A97FF9" w:rsidRDefault="00BE168C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2.</w:t>
      </w:r>
      <w:r w:rsidR="00AD089B" w:rsidRPr="00A97FF9">
        <w:rPr>
          <w:rFonts w:ascii="Times New Roman" w:hAnsi="Times New Roman" w:cs="Times New Roman"/>
          <w:sz w:val="28"/>
          <w:szCs w:val="28"/>
        </w:rPr>
        <w:t>9</w:t>
      </w:r>
      <w:r w:rsidRPr="00A97FF9">
        <w:rPr>
          <w:rFonts w:ascii="Times New Roman" w:hAnsi="Times New Roman" w:cs="Times New Roman"/>
          <w:sz w:val="28"/>
          <w:szCs w:val="28"/>
        </w:rPr>
        <w:t>.2. Д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ля субсидии на приобретение особо ценного движимого имущества </w:t>
      </w:r>
      <w:r w:rsidRPr="00A97FF9">
        <w:rPr>
          <w:rFonts w:ascii="Times New Roman" w:hAnsi="Times New Roman" w:cs="Times New Roman"/>
          <w:sz w:val="28"/>
          <w:szCs w:val="28"/>
        </w:rPr>
        <w:t>–</w:t>
      </w:r>
      <w:r w:rsidR="00633792"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="008B2930" w:rsidRPr="00A97FF9">
        <w:rPr>
          <w:rFonts w:ascii="Times New Roman" w:hAnsi="Times New Roman" w:cs="Times New Roman"/>
          <w:sz w:val="28"/>
          <w:szCs w:val="28"/>
        </w:rPr>
        <w:t>количество приобретенного ос</w:t>
      </w:r>
      <w:r w:rsidRPr="00A97FF9">
        <w:rPr>
          <w:rFonts w:ascii="Times New Roman" w:hAnsi="Times New Roman" w:cs="Times New Roman"/>
          <w:sz w:val="28"/>
          <w:szCs w:val="28"/>
        </w:rPr>
        <w:t>обо ценного движимого имущества.</w:t>
      </w:r>
    </w:p>
    <w:p w:rsidR="006F103F" w:rsidRPr="00A97FF9" w:rsidRDefault="00BE168C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2.</w:t>
      </w:r>
      <w:r w:rsidR="00AD089B" w:rsidRPr="00A97FF9">
        <w:rPr>
          <w:rFonts w:ascii="Times New Roman" w:hAnsi="Times New Roman" w:cs="Times New Roman"/>
          <w:sz w:val="28"/>
          <w:szCs w:val="28"/>
        </w:rPr>
        <w:t>9</w:t>
      </w:r>
      <w:r w:rsidRPr="00A97FF9">
        <w:rPr>
          <w:rFonts w:ascii="Times New Roman" w:hAnsi="Times New Roman" w:cs="Times New Roman"/>
          <w:sz w:val="28"/>
          <w:szCs w:val="28"/>
        </w:rPr>
        <w:t>.3. Д</w:t>
      </w:r>
      <w:r w:rsidR="008B2930" w:rsidRPr="00A97FF9">
        <w:rPr>
          <w:rFonts w:ascii="Times New Roman" w:hAnsi="Times New Roman" w:cs="Times New Roman"/>
          <w:sz w:val="28"/>
          <w:szCs w:val="28"/>
        </w:rPr>
        <w:t>ля субсидии на приобретение материальных запасов,</w:t>
      </w:r>
      <w:r w:rsidR="0089539E"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Pr="00A97FF9">
        <w:rPr>
          <w:rFonts w:ascii="Times New Roman" w:hAnsi="Times New Roman" w:cs="Times New Roman"/>
          <w:sz w:val="28"/>
          <w:szCs w:val="28"/>
        </w:rPr>
        <w:t>–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 количество при</w:t>
      </w:r>
      <w:r w:rsidR="009A0367" w:rsidRPr="00A97FF9">
        <w:rPr>
          <w:rFonts w:ascii="Times New Roman" w:hAnsi="Times New Roman" w:cs="Times New Roman"/>
          <w:sz w:val="28"/>
          <w:szCs w:val="28"/>
        </w:rPr>
        <w:t>обретенных материальных запасов.</w:t>
      </w:r>
    </w:p>
    <w:p w:rsidR="006F103F" w:rsidRPr="00A97FF9" w:rsidRDefault="009A0367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2.</w:t>
      </w:r>
      <w:r w:rsidR="00AD089B" w:rsidRPr="00A97FF9">
        <w:rPr>
          <w:rFonts w:ascii="Times New Roman" w:hAnsi="Times New Roman" w:cs="Times New Roman"/>
          <w:sz w:val="28"/>
          <w:szCs w:val="28"/>
        </w:rPr>
        <w:t>9</w:t>
      </w:r>
      <w:r w:rsidRPr="00A97FF9">
        <w:rPr>
          <w:rFonts w:ascii="Times New Roman" w:hAnsi="Times New Roman" w:cs="Times New Roman"/>
          <w:sz w:val="28"/>
          <w:szCs w:val="28"/>
        </w:rPr>
        <w:t>.4. Д</w:t>
      </w:r>
      <w:r w:rsidR="008B2930" w:rsidRPr="00A97FF9">
        <w:rPr>
          <w:rFonts w:ascii="Times New Roman" w:hAnsi="Times New Roman" w:cs="Times New Roman"/>
          <w:sz w:val="28"/>
          <w:szCs w:val="28"/>
        </w:rPr>
        <w:t>ля субсидии на реализацию мероп</w:t>
      </w:r>
      <w:r w:rsidRPr="00A97FF9">
        <w:rPr>
          <w:rFonts w:ascii="Times New Roman" w:hAnsi="Times New Roman" w:cs="Times New Roman"/>
          <w:sz w:val="28"/>
          <w:szCs w:val="28"/>
        </w:rPr>
        <w:t xml:space="preserve">риятий по </w:t>
      </w:r>
      <w:r w:rsidR="005D6E7B" w:rsidRPr="00A97FF9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Pr="00A97FF9">
        <w:rPr>
          <w:rFonts w:ascii="Times New Roman" w:hAnsi="Times New Roman" w:cs="Times New Roman"/>
          <w:sz w:val="28"/>
          <w:szCs w:val="28"/>
        </w:rPr>
        <w:t>пожарной безопасности</w:t>
      </w:r>
      <w:r w:rsidR="0089539E"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Pr="00A97FF9">
        <w:rPr>
          <w:rFonts w:ascii="Times New Roman" w:hAnsi="Times New Roman" w:cs="Times New Roman"/>
          <w:sz w:val="28"/>
          <w:szCs w:val="28"/>
        </w:rPr>
        <w:t>–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Pr="00A97FF9">
        <w:rPr>
          <w:rFonts w:ascii="Times New Roman" w:hAnsi="Times New Roman" w:cs="Times New Roman"/>
          <w:sz w:val="28"/>
          <w:szCs w:val="28"/>
        </w:rPr>
        <w:t>о проведенных мероприятий.</w:t>
      </w:r>
    </w:p>
    <w:p w:rsidR="006F103F" w:rsidRPr="00A97FF9" w:rsidRDefault="009A0367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2.</w:t>
      </w:r>
      <w:r w:rsidR="00AD089B" w:rsidRPr="00A97FF9">
        <w:rPr>
          <w:rFonts w:ascii="Times New Roman" w:hAnsi="Times New Roman" w:cs="Times New Roman"/>
          <w:sz w:val="28"/>
          <w:szCs w:val="28"/>
        </w:rPr>
        <w:t>9</w:t>
      </w:r>
      <w:r w:rsidRPr="00A97FF9">
        <w:rPr>
          <w:rFonts w:ascii="Times New Roman" w:hAnsi="Times New Roman" w:cs="Times New Roman"/>
          <w:sz w:val="28"/>
          <w:szCs w:val="28"/>
        </w:rPr>
        <w:t>.</w:t>
      </w:r>
      <w:r w:rsidR="00AD089B" w:rsidRPr="00A97FF9">
        <w:rPr>
          <w:rFonts w:ascii="Times New Roman" w:hAnsi="Times New Roman" w:cs="Times New Roman"/>
          <w:sz w:val="28"/>
          <w:szCs w:val="28"/>
        </w:rPr>
        <w:t>5</w:t>
      </w:r>
      <w:r w:rsidRPr="00A97FF9">
        <w:rPr>
          <w:rFonts w:ascii="Times New Roman" w:hAnsi="Times New Roman" w:cs="Times New Roman"/>
          <w:sz w:val="28"/>
          <w:szCs w:val="28"/>
        </w:rPr>
        <w:t>. Д</w:t>
      </w:r>
      <w:r w:rsidR="008B2930" w:rsidRPr="00A97FF9">
        <w:rPr>
          <w:rFonts w:ascii="Times New Roman" w:hAnsi="Times New Roman" w:cs="Times New Roman"/>
          <w:sz w:val="28"/>
          <w:szCs w:val="28"/>
        </w:rPr>
        <w:t>ля субсидии на реализацию мероприятий по охране окружающей с</w:t>
      </w:r>
      <w:r w:rsidRPr="00A97FF9">
        <w:rPr>
          <w:rFonts w:ascii="Times New Roman" w:hAnsi="Times New Roman" w:cs="Times New Roman"/>
          <w:sz w:val="28"/>
          <w:szCs w:val="28"/>
        </w:rPr>
        <w:t>реды и в сфере недропользования</w:t>
      </w:r>
      <w:r w:rsidR="0089539E"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Pr="00A97FF9">
        <w:rPr>
          <w:rFonts w:ascii="Times New Roman" w:hAnsi="Times New Roman" w:cs="Times New Roman"/>
          <w:sz w:val="28"/>
          <w:szCs w:val="28"/>
        </w:rPr>
        <w:t>–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733464" w:rsidRPr="00A97FF9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8B2930" w:rsidRPr="00A97FF9">
        <w:rPr>
          <w:rFonts w:ascii="Times New Roman" w:hAnsi="Times New Roman" w:cs="Times New Roman"/>
          <w:sz w:val="28"/>
          <w:szCs w:val="28"/>
        </w:rPr>
        <w:t>природоохранных мероприятий по охране окружающей с</w:t>
      </w:r>
      <w:r w:rsidR="00CD4B4C" w:rsidRPr="00A97FF9">
        <w:rPr>
          <w:rFonts w:ascii="Times New Roman" w:hAnsi="Times New Roman" w:cs="Times New Roman"/>
          <w:sz w:val="28"/>
          <w:szCs w:val="28"/>
        </w:rPr>
        <w:t>реды и в сфере недропользования.</w:t>
      </w:r>
    </w:p>
    <w:p w:rsidR="006F103F" w:rsidRPr="00A97FF9" w:rsidRDefault="009A0367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2.</w:t>
      </w:r>
      <w:r w:rsidR="00AD089B" w:rsidRPr="00A97FF9">
        <w:rPr>
          <w:rFonts w:ascii="Times New Roman" w:hAnsi="Times New Roman" w:cs="Times New Roman"/>
          <w:sz w:val="28"/>
          <w:szCs w:val="28"/>
        </w:rPr>
        <w:t>9</w:t>
      </w:r>
      <w:r w:rsidRPr="00A97FF9">
        <w:rPr>
          <w:rFonts w:ascii="Times New Roman" w:hAnsi="Times New Roman" w:cs="Times New Roman"/>
          <w:sz w:val="28"/>
          <w:szCs w:val="28"/>
        </w:rPr>
        <w:t>.</w:t>
      </w:r>
      <w:r w:rsidR="00AD089B" w:rsidRPr="00A97FF9">
        <w:rPr>
          <w:rFonts w:ascii="Times New Roman" w:hAnsi="Times New Roman" w:cs="Times New Roman"/>
          <w:sz w:val="28"/>
          <w:szCs w:val="28"/>
        </w:rPr>
        <w:t>6</w:t>
      </w:r>
      <w:r w:rsidRPr="00A97FF9">
        <w:rPr>
          <w:rFonts w:ascii="Times New Roman" w:hAnsi="Times New Roman" w:cs="Times New Roman"/>
          <w:sz w:val="28"/>
          <w:szCs w:val="28"/>
        </w:rPr>
        <w:t>. Д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ля субсидии на </w:t>
      </w:r>
      <w:r w:rsidR="00584C9B" w:rsidRPr="00A97FF9">
        <w:rPr>
          <w:rFonts w:ascii="Times New Roman" w:hAnsi="Times New Roman" w:cs="Times New Roman"/>
          <w:sz w:val="28"/>
          <w:szCs w:val="28"/>
        </w:rPr>
        <w:t xml:space="preserve">приобретение программного обеспечения </w:t>
      </w:r>
      <w:r w:rsidRPr="00A97FF9">
        <w:rPr>
          <w:rFonts w:ascii="Times New Roman" w:hAnsi="Times New Roman" w:cs="Times New Roman"/>
          <w:sz w:val="28"/>
          <w:szCs w:val="28"/>
        </w:rPr>
        <w:t>–</w:t>
      </w:r>
      <w:r w:rsidR="00584C9B" w:rsidRPr="00A97FF9">
        <w:rPr>
          <w:rFonts w:ascii="Times New Roman" w:hAnsi="Times New Roman" w:cs="Times New Roman"/>
          <w:sz w:val="28"/>
          <w:szCs w:val="28"/>
        </w:rPr>
        <w:t>количество приобретенного системного программного обеспечения, количество приобретенного прикладного программного обеспечения.</w:t>
      </w:r>
    </w:p>
    <w:p w:rsidR="00CB4EFE" w:rsidRPr="00A97FF9" w:rsidRDefault="00CB4EFE" w:rsidP="00812E0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2.10. Значения результатов предоставления субсидии устанавливаются в соглашении.</w:t>
      </w:r>
    </w:p>
    <w:p w:rsidR="006F103F" w:rsidRPr="00A97FF9" w:rsidRDefault="00A25AFA" w:rsidP="00812E0D">
      <w:pPr>
        <w:pStyle w:val="ConsPlusTitle"/>
        <w:spacing w:before="22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6F103F" w:rsidRPr="00A97FF9" w:rsidRDefault="00922A32" w:rsidP="00812E0D">
      <w:pPr>
        <w:pStyle w:val="ConsPlusNormal"/>
        <w:spacing w:before="2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3.1. Учреждение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8B18C6" w:rsidRPr="00A97FF9">
        <w:rPr>
          <w:rFonts w:ascii="Times New Roman" w:hAnsi="Times New Roman" w:cs="Times New Roman"/>
          <w:sz w:val="28"/>
          <w:szCs w:val="28"/>
        </w:rPr>
        <w:t>е</w:t>
      </w:r>
      <w:r w:rsidR="008B2930" w:rsidRPr="00A97FF9">
        <w:rPr>
          <w:rFonts w:ascii="Times New Roman" w:hAnsi="Times New Roman" w:cs="Times New Roman"/>
          <w:sz w:val="28"/>
          <w:szCs w:val="28"/>
        </w:rPr>
        <w:t>т министерству следующую отчетность:</w:t>
      </w:r>
    </w:p>
    <w:p w:rsidR="006F103F" w:rsidRPr="00A97FF9" w:rsidRDefault="008B2930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97FF9">
        <w:rPr>
          <w:rFonts w:ascii="Times New Roman" w:hAnsi="Times New Roman" w:cs="Times New Roman"/>
          <w:sz w:val="28"/>
          <w:szCs w:val="28"/>
        </w:rPr>
        <w:t xml:space="preserve">3.1.1. До 10-го числа месяца, следующего за отчетным кварталом, </w:t>
      </w:r>
      <w:r w:rsidR="00F96087" w:rsidRPr="00A97FF9">
        <w:rPr>
          <w:rFonts w:ascii="Times New Roman" w:hAnsi="Times New Roman" w:cs="Times New Roman"/>
          <w:sz w:val="28"/>
          <w:szCs w:val="28"/>
        </w:rPr>
        <w:t>–</w:t>
      </w:r>
      <w:r w:rsidR="00624A99" w:rsidRPr="00A97FF9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r w:rsidR="008B18C6" w:rsidRPr="00A97FF9">
        <w:rPr>
          <w:rFonts w:ascii="Times New Roman" w:hAnsi="Times New Roman" w:cs="Times New Roman"/>
          <w:sz w:val="28"/>
          <w:szCs w:val="28"/>
        </w:rPr>
        <w:t>,</w:t>
      </w:r>
      <w:r w:rsidR="00556B78"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Pr="00A97FF9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6F103F" w:rsidRPr="00A97FF9" w:rsidRDefault="008B2930" w:rsidP="00483F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97FF9">
        <w:rPr>
          <w:rFonts w:ascii="Times New Roman" w:hAnsi="Times New Roman" w:cs="Times New Roman"/>
          <w:sz w:val="28"/>
          <w:szCs w:val="28"/>
        </w:rPr>
        <w:t>3.1.2. До 15 января года, следующего за отчетным</w:t>
      </w:r>
      <w:r w:rsidR="00DC07D9" w:rsidRPr="00A97FF9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A97FF9">
        <w:rPr>
          <w:rFonts w:ascii="Times New Roman" w:hAnsi="Times New Roman" w:cs="Times New Roman"/>
          <w:sz w:val="28"/>
          <w:szCs w:val="28"/>
        </w:rPr>
        <w:t xml:space="preserve">, </w:t>
      </w:r>
      <w:r w:rsidR="00F96087" w:rsidRPr="00A97FF9">
        <w:rPr>
          <w:rFonts w:ascii="Times New Roman" w:hAnsi="Times New Roman" w:cs="Times New Roman"/>
          <w:sz w:val="28"/>
          <w:szCs w:val="28"/>
        </w:rPr>
        <w:t>–</w:t>
      </w:r>
      <w:r w:rsidR="0089539E"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="00483F8D" w:rsidRPr="00A97FF9">
        <w:rPr>
          <w:rFonts w:ascii="Times New Roman" w:hAnsi="Times New Roman" w:cs="Times New Roman"/>
          <w:sz w:val="28"/>
          <w:szCs w:val="28"/>
        </w:rPr>
        <w:t xml:space="preserve">отчет  </w:t>
      </w:r>
      <w:r w:rsidR="00483F8D" w:rsidRPr="00A97FF9">
        <w:rPr>
          <w:rFonts w:ascii="Times New Roman" w:hAnsi="Times New Roman" w:cs="Times New Roman"/>
          <w:sz w:val="28"/>
          <w:szCs w:val="28"/>
        </w:rPr>
        <w:br/>
        <w:t>о достижении значений результатов предоставления субсидии</w:t>
      </w:r>
      <w:r w:rsidR="00556B78"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Pr="00A97FF9"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9C0B52" w:rsidRPr="00A97FF9" w:rsidRDefault="008B2930" w:rsidP="009831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 xml:space="preserve">3.2. Министерство вправе устанавливать в соглашении сроки и формы </w:t>
      </w:r>
      <w:r w:rsidRPr="00A97FF9">
        <w:rPr>
          <w:rFonts w:ascii="Times New Roman" w:hAnsi="Times New Roman" w:cs="Times New Roman"/>
          <w:sz w:val="28"/>
          <w:szCs w:val="28"/>
        </w:rPr>
        <w:lastRenderedPageBreak/>
        <w:t>представления дополнительной отчетности.</w:t>
      </w:r>
    </w:p>
    <w:p w:rsidR="006F103F" w:rsidRPr="00A97FF9" w:rsidRDefault="008B2930" w:rsidP="00706F1D">
      <w:pPr>
        <w:pStyle w:val="ConsPlusTitle"/>
        <w:spacing w:before="220" w:after="340"/>
        <w:ind w:left="1176" w:hanging="44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 xml:space="preserve">4. Порядок осуществления контроля за соблюдением целей, порядка, условий предоставления субсидий и ответственность </w:t>
      </w:r>
      <w:r w:rsidR="00F96087" w:rsidRPr="00A97FF9">
        <w:rPr>
          <w:rFonts w:ascii="Times New Roman" w:hAnsi="Times New Roman" w:cs="Times New Roman"/>
          <w:sz w:val="28"/>
          <w:szCs w:val="28"/>
        </w:rPr>
        <w:br/>
      </w:r>
      <w:r w:rsidR="00646E11" w:rsidRPr="00A97FF9">
        <w:rPr>
          <w:rFonts w:ascii="Times New Roman" w:hAnsi="Times New Roman" w:cs="Times New Roman"/>
          <w:sz w:val="28"/>
          <w:szCs w:val="28"/>
        </w:rPr>
        <w:t>за их несоблюдение</w:t>
      </w:r>
    </w:p>
    <w:p w:rsidR="006F103F" w:rsidRPr="00A97FF9" w:rsidRDefault="008B2930" w:rsidP="006329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4.1. Ответственность за несоблюдение целей</w:t>
      </w:r>
      <w:r w:rsidR="00291E3A" w:rsidRPr="00A97FF9">
        <w:rPr>
          <w:rFonts w:ascii="Times New Roman" w:hAnsi="Times New Roman" w:cs="Times New Roman"/>
          <w:sz w:val="28"/>
          <w:szCs w:val="28"/>
        </w:rPr>
        <w:t>, порядка</w:t>
      </w:r>
      <w:r w:rsidRPr="00A97FF9">
        <w:rPr>
          <w:rFonts w:ascii="Times New Roman" w:hAnsi="Times New Roman" w:cs="Times New Roman"/>
          <w:sz w:val="28"/>
          <w:szCs w:val="28"/>
        </w:rPr>
        <w:t xml:space="preserve"> и условий предоставления субсидий, недостоверность информации, содержащейся в представленных документах, возлагается на учреждение.</w:t>
      </w:r>
    </w:p>
    <w:p w:rsidR="006F103F" w:rsidRPr="00A97FF9" w:rsidRDefault="008B2930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4.2. Министерство и органы государственного финансового контроля осуществляют проверку соблюдения учреждениями целей</w:t>
      </w:r>
      <w:r w:rsidR="00291E3A" w:rsidRPr="00A97FF9">
        <w:rPr>
          <w:rFonts w:ascii="Times New Roman" w:hAnsi="Times New Roman" w:cs="Times New Roman"/>
          <w:sz w:val="28"/>
          <w:szCs w:val="28"/>
        </w:rPr>
        <w:t>, порядка</w:t>
      </w:r>
      <w:r w:rsidRPr="00A97FF9">
        <w:rPr>
          <w:rFonts w:ascii="Times New Roman" w:hAnsi="Times New Roman" w:cs="Times New Roman"/>
          <w:sz w:val="28"/>
          <w:szCs w:val="28"/>
        </w:rPr>
        <w:t xml:space="preserve"> и условий предоставления субсидий.</w:t>
      </w:r>
    </w:p>
    <w:p w:rsidR="006F103F" w:rsidRPr="00A97FF9" w:rsidRDefault="008B2930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0"/>
      <w:bookmarkEnd w:id="1"/>
      <w:r w:rsidRPr="00A97FF9">
        <w:rPr>
          <w:rFonts w:ascii="Times New Roman" w:hAnsi="Times New Roman" w:cs="Times New Roman"/>
          <w:sz w:val="28"/>
          <w:szCs w:val="28"/>
        </w:rPr>
        <w:t>4.3. Нецелевое использование средств субсидии, выявленное по результатам проверки, влечет возврат субсидии в областной бюджет в объеме нецелевого использования бюджетных средств и применение к учреждению мер ответственности, предусмотренных действующим законодательством Российской Федерации.</w:t>
      </w:r>
    </w:p>
    <w:p w:rsidR="006F103F" w:rsidRPr="00A97FF9" w:rsidRDefault="008B2930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97FF9">
        <w:rPr>
          <w:rFonts w:ascii="Times New Roman" w:hAnsi="Times New Roman" w:cs="Times New Roman"/>
          <w:sz w:val="28"/>
          <w:szCs w:val="28"/>
        </w:rPr>
        <w:t>4.</w:t>
      </w:r>
      <w:r w:rsidR="009C59E7" w:rsidRPr="00A97FF9">
        <w:rPr>
          <w:rFonts w:ascii="Times New Roman" w:hAnsi="Times New Roman" w:cs="Times New Roman"/>
          <w:sz w:val="28"/>
          <w:szCs w:val="28"/>
        </w:rPr>
        <w:t>4</w:t>
      </w:r>
      <w:r w:rsidRPr="00A97FF9">
        <w:rPr>
          <w:rFonts w:ascii="Times New Roman" w:hAnsi="Times New Roman" w:cs="Times New Roman"/>
          <w:sz w:val="28"/>
          <w:szCs w:val="28"/>
        </w:rPr>
        <w:t xml:space="preserve">. При выявлении нарушений, указанных в </w:t>
      </w:r>
      <w:hyperlink w:anchor="P150">
        <w:r w:rsidRPr="00A97FF9">
          <w:rPr>
            <w:rStyle w:val="ListLabel1"/>
          </w:rPr>
          <w:t>пункте 4.3</w:t>
        </w:r>
      </w:hyperlink>
      <w:r w:rsidRPr="00A97FF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F96087" w:rsidRPr="00A97FF9">
        <w:rPr>
          <w:rFonts w:ascii="Times New Roman" w:hAnsi="Times New Roman" w:cs="Times New Roman"/>
          <w:sz w:val="28"/>
          <w:szCs w:val="28"/>
        </w:rPr>
        <w:t>их</w:t>
      </w:r>
      <w:r w:rsidRPr="00A97FF9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96087" w:rsidRPr="00A97FF9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Pr="00A97FF9">
        <w:rPr>
          <w:rFonts w:ascii="Times New Roman" w:hAnsi="Times New Roman" w:cs="Times New Roman"/>
          <w:sz w:val="28"/>
          <w:szCs w:val="28"/>
        </w:rPr>
        <w:t>, министерство в течение 30 календарных дней направляет учреждению требование о возврате субсидии в областной бюджет.</w:t>
      </w:r>
    </w:p>
    <w:p w:rsidR="006F103F" w:rsidRPr="00A97FF9" w:rsidRDefault="008B2930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4.</w:t>
      </w:r>
      <w:r w:rsidR="009C59E7" w:rsidRPr="00A97FF9">
        <w:rPr>
          <w:rFonts w:ascii="Times New Roman" w:hAnsi="Times New Roman" w:cs="Times New Roman"/>
          <w:sz w:val="28"/>
          <w:szCs w:val="28"/>
        </w:rPr>
        <w:t>5</w:t>
      </w:r>
      <w:r w:rsidRPr="00A97FF9">
        <w:rPr>
          <w:rFonts w:ascii="Times New Roman" w:hAnsi="Times New Roman" w:cs="Times New Roman"/>
          <w:sz w:val="28"/>
          <w:szCs w:val="28"/>
        </w:rPr>
        <w:t>. В случае невозврата учреждением субсидии в областной бюджет в установленный требованием срок, министерство направляет в суд исковое заявление о взыскании субсидии в областной бюджет в судебном порядке.</w:t>
      </w:r>
    </w:p>
    <w:p w:rsidR="006F103F" w:rsidRPr="00A97FF9" w:rsidRDefault="008B2930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4"/>
      <w:bookmarkEnd w:id="2"/>
      <w:r w:rsidRPr="00A97FF9">
        <w:rPr>
          <w:rFonts w:ascii="Times New Roman" w:hAnsi="Times New Roman" w:cs="Times New Roman"/>
          <w:sz w:val="28"/>
          <w:szCs w:val="28"/>
        </w:rPr>
        <w:t>4.</w:t>
      </w:r>
      <w:r w:rsidR="009C59E7" w:rsidRPr="00A97FF9">
        <w:rPr>
          <w:rFonts w:ascii="Times New Roman" w:hAnsi="Times New Roman" w:cs="Times New Roman"/>
          <w:sz w:val="28"/>
          <w:szCs w:val="28"/>
        </w:rPr>
        <w:t>6</w:t>
      </w:r>
      <w:r w:rsidRPr="00A97FF9">
        <w:rPr>
          <w:rFonts w:ascii="Times New Roman" w:hAnsi="Times New Roman" w:cs="Times New Roman"/>
          <w:sz w:val="28"/>
          <w:szCs w:val="28"/>
        </w:rPr>
        <w:t xml:space="preserve">. </w:t>
      </w:r>
      <w:r w:rsidR="00587604" w:rsidRPr="00A97FF9">
        <w:rPr>
          <w:rFonts w:ascii="Times New Roman" w:hAnsi="Times New Roman" w:cs="Times New Roman"/>
          <w:sz w:val="28"/>
          <w:szCs w:val="28"/>
        </w:rPr>
        <w:t>Неиспользованные учреждением в т</w:t>
      </w:r>
      <w:r w:rsidR="00DC07D9" w:rsidRPr="00A97FF9">
        <w:rPr>
          <w:rFonts w:ascii="Times New Roman" w:hAnsi="Times New Roman" w:cs="Times New Roman"/>
          <w:sz w:val="28"/>
          <w:szCs w:val="28"/>
        </w:rPr>
        <w:t>е</w:t>
      </w:r>
      <w:r w:rsidRPr="00A97FF9">
        <w:rPr>
          <w:rFonts w:ascii="Times New Roman" w:hAnsi="Times New Roman" w:cs="Times New Roman"/>
          <w:sz w:val="28"/>
          <w:szCs w:val="28"/>
        </w:rPr>
        <w:t>куще</w:t>
      </w:r>
      <w:r w:rsidR="00587604" w:rsidRPr="00A97FF9">
        <w:rPr>
          <w:rFonts w:ascii="Times New Roman" w:hAnsi="Times New Roman" w:cs="Times New Roman"/>
          <w:sz w:val="28"/>
          <w:szCs w:val="28"/>
        </w:rPr>
        <w:t>м</w:t>
      </w:r>
      <w:r w:rsidRPr="00A97FF9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587604" w:rsidRPr="00A97FF9">
        <w:rPr>
          <w:rFonts w:ascii="Times New Roman" w:hAnsi="Times New Roman" w:cs="Times New Roman"/>
          <w:sz w:val="28"/>
          <w:szCs w:val="28"/>
        </w:rPr>
        <w:t>м</w:t>
      </w:r>
      <w:r w:rsidRPr="00A97FF9">
        <w:rPr>
          <w:rFonts w:ascii="Times New Roman" w:hAnsi="Times New Roman" w:cs="Times New Roman"/>
          <w:sz w:val="28"/>
          <w:szCs w:val="28"/>
        </w:rPr>
        <w:t xml:space="preserve"> год</w:t>
      </w:r>
      <w:r w:rsidR="00587604" w:rsidRPr="00A97FF9">
        <w:rPr>
          <w:rFonts w:ascii="Times New Roman" w:hAnsi="Times New Roman" w:cs="Times New Roman"/>
          <w:sz w:val="28"/>
          <w:szCs w:val="28"/>
        </w:rPr>
        <w:t>у</w:t>
      </w:r>
      <w:r w:rsidR="00556B78"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Pr="00A97FF9">
        <w:rPr>
          <w:rFonts w:ascii="Times New Roman" w:hAnsi="Times New Roman" w:cs="Times New Roman"/>
          <w:sz w:val="28"/>
          <w:szCs w:val="28"/>
        </w:rPr>
        <w:t xml:space="preserve">остатки субсидии подлежат возврату в областной бюджет в срок </w:t>
      </w:r>
      <w:r w:rsidR="00247C7F" w:rsidRPr="00A97FF9">
        <w:rPr>
          <w:rFonts w:ascii="Times New Roman" w:hAnsi="Times New Roman" w:cs="Times New Roman"/>
          <w:sz w:val="28"/>
          <w:szCs w:val="28"/>
        </w:rPr>
        <w:br/>
      </w:r>
      <w:r w:rsidRPr="00A97FF9">
        <w:rPr>
          <w:rFonts w:ascii="Times New Roman" w:hAnsi="Times New Roman" w:cs="Times New Roman"/>
          <w:sz w:val="28"/>
          <w:szCs w:val="28"/>
        </w:rPr>
        <w:t xml:space="preserve">до 1 февраля </w:t>
      </w:r>
      <w:r w:rsidR="00555D23" w:rsidRPr="00A97FF9">
        <w:rPr>
          <w:rFonts w:ascii="Times New Roman" w:hAnsi="Times New Roman" w:cs="Times New Roman"/>
          <w:sz w:val="28"/>
          <w:szCs w:val="28"/>
        </w:rPr>
        <w:t>очередного</w:t>
      </w:r>
      <w:r w:rsidRPr="00A97FF9">
        <w:rPr>
          <w:rFonts w:ascii="Times New Roman" w:hAnsi="Times New Roman" w:cs="Times New Roman"/>
          <w:sz w:val="28"/>
          <w:szCs w:val="28"/>
        </w:rPr>
        <w:t xml:space="preserve"> финансового года.</w:t>
      </w:r>
    </w:p>
    <w:p w:rsidR="006F103F" w:rsidRPr="00A97FF9" w:rsidRDefault="009C59E7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97FF9">
        <w:rPr>
          <w:rFonts w:ascii="Times New Roman" w:hAnsi="Times New Roman" w:cs="Times New Roman"/>
          <w:sz w:val="28"/>
          <w:szCs w:val="28"/>
        </w:rPr>
        <w:t>4.7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. Остатки субсидии, не использованные </w:t>
      </w:r>
      <w:r w:rsidR="00B632F4" w:rsidRPr="00A97FF9">
        <w:rPr>
          <w:rFonts w:ascii="Times New Roman" w:hAnsi="Times New Roman" w:cs="Times New Roman"/>
          <w:sz w:val="28"/>
          <w:szCs w:val="28"/>
        </w:rPr>
        <w:t>на 1 я</w:t>
      </w:r>
      <w:r w:rsidR="00CF5E53" w:rsidRPr="00A97FF9">
        <w:rPr>
          <w:rFonts w:ascii="Times New Roman" w:hAnsi="Times New Roman" w:cs="Times New Roman"/>
          <w:sz w:val="28"/>
          <w:szCs w:val="28"/>
        </w:rPr>
        <w:t>н</w:t>
      </w:r>
      <w:r w:rsidR="00B632F4" w:rsidRPr="00A97FF9">
        <w:rPr>
          <w:rFonts w:ascii="Times New Roman" w:hAnsi="Times New Roman" w:cs="Times New Roman"/>
          <w:sz w:val="28"/>
          <w:szCs w:val="28"/>
        </w:rPr>
        <w:t xml:space="preserve">варя 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 текуще</w:t>
      </w:r>
      <w:r w:rsidR="00B632F4" w:rsidRPr="00A97FF9">
        <w:rPr>
          <w:rFonts w:ascii="Times New Roman" w:hAnsi="Times New Roman" w:cs="Times New Roman"/>
          <w:sz w:val="28"/>
          <w:szCs w:val="28"/>
        </w:rPr>
        <w:t>го</w:t>
      </w:r>
      <w:r w:rsidR="0089539E"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="00B632F4" w:rsidRPr="00A97FF9">
        <w:rPr>
          <w:rFonts w:ascii="Times New Roman" w:hAnsi="Times New Roman" w:cs="Times New Roman"/>
          <w:sz w:val="28"/>
          <w:szCs w:val="28"/>
        </w:rPr>
        <w:t>года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 и перечисленные в областной бюджет, могут быть возвращены учреждению при наличии потребности в направлении их на достижение целей, указанных в </w:t>
      </w:r>
      <w:hyperlink w:anchor="P93">
        <w:r w:rsidR="008B2930" w:rsidRPr="00A97FF9">
          <w:rPr>
            <w:rStyle w:val="ListLabel1"/>
          </w:rPr>
          <w:t>пункте 1.3</w:t>
        </w:r>
      </w:hyperlink>
      <w:r w:rsidR="008B2930" w:rsidRPr="00A97FF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F96087" w:rsidRPr="00A97FF9">
        <w:rPr>
          <w:rFonts w:ascii="Times New Roman" w:hAnsi="Times New Roman" w:cs="Times New Roman"/>
          <w:sz w:val="28"/>
          <w:szCs w:val="28"/>
        </w:rPr>
        <w:t>их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96087" w:rsidRPr="00A97FF9">
        <w:rPr>
          <w:rFonts w:ascii="Times New Roman" w:hAnsi="Times New Roman" w:cs="Times New Roman"/>
          <w:sz w:val="28"/>
          <w:szCs w:val="28"/>
        </w:rPr>
        <w:t xml:space="preserve"> и условий,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 в соответствии с решением министерства.</w:t>
      </w:r>
    </w:p>
    <w:p w:rsidR="006F103F" w:rsidRPr="00A97FF9" w:rsidRDefault="008B2930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C59E7" w:rsidRPr="00A97FF9">
        <w:rPr>
          <w:rFonts w:ascii="Times New Roman" w:hAnsi="Times New Roman" w:cs="Times New Roman"/>
          <w:sz w:val="28"/>
          <w:szCs w:val="28"/>
        </w:rPr>
        <w:t>8</w:t>
      </w:r>
      <w:r w:rsidRPr="00A97FF9">
        <w:rPr>
          <w:rFonts w:ascii="Times New Roman" w:hAnsi="Times New Roman" w:cs="Times New Roman"/>
          <w:sz w:val="28"/>
          <w:szCs w:val="28"/>
        </w:rPr>
        <w:t xml:space="preserve">. Решение министерства о наличии потребности учреждения </w:t>
      </w:r>
      <w:r w:rsidR="00A94C10" w:rsidRPr="00A97FF9">
        <w:rPr>
          <w:rFonts w:ascii="Times New Roman" w:hAnsi="Times New Roman" w:cs="Times New Roman"/>
          <w:sz w:val="28"/>
          <w:szCs w:val="28"/>
        </w:rPr>
        <w:br/>
      </w:r>
      <w:r w:rsidRPr="00A97FF9">
        <w:rPr>
          <w:rFonts w:ascii="Times New Roman" w:hAnsi="Times New Roman" w:cs="Times New Roman"/>
          <w:sz w:val="28"/>
          <w:szCs w:val="28"/>
        </w:rPr>
        <w:t xml:space="preserve">в не использованных </w:t>
      </w:r>
      <w:r w:rsidR="00A94C10" w:rsidRPr="00A97FF9">
        <w:rPr>
          <w:rFonts w:ascii="Times New Roman" w:hAnsi="Times New Roman" w:cs="Times New Roman"/>
          <w:sz w:val="28"/>
          <w:szCs w:val="28"/>
        </w:rPr>
        <w:t xml:space="preserve">по состоянию на 1 января текущего финансового года </w:t>
      </w:r>
      <w:r w:rsidR="0081733C" w:rsidRPr="00A97FF9">
        <w:rPr>
          <w:rFonts w:ascii="Times New Roman" w:hAnsi="Times New Roman" w:cs="Times New Roman"/>
          <w:sz w:val="28"/>
          <w:szCs w:val="28"/>
        </w:rPr>
        <w:t xml:space="preserve">остатках субсидии </w:t>
      </w:r>
      <w:r w:rsidRPr="00A97FF9">
        <w:rPr>
          <w:rFonts w:ascii="Times New Roman" w:hAnsi="Times New Roman" w:cs="Times New Roman"/>
          <w:sz w:val="28"/>
          <w:szCs w:val="28"/>
        </w:rPr>
        <w:t>принимается путем издания в срок до 1 марта текущего финансового года правового акта, согласованного с министерством финансов Кировской области.</w:t>
      </w:r>
    </w:p>
    <w:p w:rsidR="006F103F" w:rsidRPr="00A97FF9" w:rsidRDefault="008B2930" w:rsidP="00DC07D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7"/>
      <w:bookmarkEnd w:id="3"/>
      <w:r w:rsidRPr="00A97FF9">
        <w:rPr>
          <w:rFonts w:ascii="Times New Roman" w:hAnsi="Times New Roman" w:cs="Times New Roman"/>
          <w:sz w:val="28"/>
          <w:szCs w:val="28"/>
        </w:rPr>
        <w:t>4.</w:t>
      </w:r>
      <w:r w:rsidR="009C59E7" w:rsidRPr="00A97FF9">
        <w:rPr>
          <w:rFonts w:ascii="Times New Roman" w:hAnsi="Times New Roman" w:cs="Times New Roman"/>
          <w:sz w:val="28"/>
          <w:szCs w:val="28"/>
        </w:rPr>
        <w:t>9</w:t>
      </w:r>
      <w:r w:rsidR="00782AE7" w:rsidRPr="00A97FF9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Pr="00A97FF9">
        <w:rPr>
          <w:rFonts w:ascii="Times New Roman" w:hAnsi="Times New Roman" w:cs="Times New Roman"/>
          <w:sz w:val="28"/>
          <w:szCs w:val="28"/>
        </w:rPr>
        <w:t xml:space="preserve"> если учреждением по состоянию на 31 декабря отчетного финансового года не достигнуты </w:t>
      </w:r>
      <w:r w:rsidR="00DC07D9" w:rsidRPr="00A97FF9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</w:t>
      </w:r>
      <w:r w:rsidRPr="00A97FF9">
        <w:rPr>
          <w:rFonts w:ascii="Times New Roman" w:hAnsi="Times New Roman" w:cs="Times New Roman"/>
          <w:sz w:val="28"/>
          <w:szCs w:val="28"/>
        </w:rPr>
        <w:t>, предусмотренные соглашением, средства подлежат возврату в областной бюджет в объеме, рассчитанном министерством.</w:t>
      </w:r>
    </w:p>
    <w:p w:rsidR="006F103F" w:rsidRPr="00A97FF9" w:rsidRDefault="008B2930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4.1</w:t>
      </w:r>
      <w:r w:rsidR="009C59E7" w:rsidRPr="00A97FF9">
        <w:rPr>
          <w:rFonts w:ascii="Times New Roman" w:hAnsi="Times New Roman" w:cs="Times New Roman"/>
          <w:sz w:val="28"/>
          <w:szCs w:val="28"/>
        </w:rPr>
        <w:t>0</w:t>
      </w:r>
      <w:r w:rsidRPr="00A97FF9">
        <w:rPr>
          <w:rFonts w:ascii="Times New Roman" w:hAnsi="Times New Roman" w:cs="Times New Roman"/>
          <w:sz w:val="28"/>
          <w:szCs w:val="28"/>
        </w:rPr>
        <w:t>. Объем субсидии, подлежащий возврату в доход областного бюджета, рассчитывается по формуле:</w:t>
      </w:r>
    </w:p>
    <w:p w:rsidR="00445287" w:rsidRPr="00A97FF9" w:rsidRDefault="00445287" w:rsidP="00812E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03F" w:rsidRPr="00A97FF9" w:rsidRDefault="00E37994" w:rsidP="000050CC">
      <w:pPr>
        <w:pStyle w:val="ConsPlusNormal"/>
        <w:tabs>
          <w:tab w:val="left" w:pos="3768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7FF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89539E" w:rsidRPr="00A97FF9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89539E" w:rsidRPr="00A97FF9">
        <w:rPr>
          <w:rFonts w:ascii="Times New Roman" w:hAnsi="Times New Roman" w:cs="Times New Roman"/>
          <w:sz w:val="28"/>
          <w:szCs w:val="28"/>
        </w:rPr>
        <w:t>=</w:t>
      </w:r>
      <w:r w:rsidR="0089539E" w:rsidRPr="00A97FF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97FF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97FF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556B78" w:rsidRPr="00A97FF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400476" w:rsidRPr="00A97FF9">
        <w:rPr>
          <w:rFonts w:ascii="Times New Roman" w:hAnsi="Times New Roman" w:cs="Times New Roman"/>
          <w:sz w:val="28"/>
          <w:szCs w:val="28"/>
        </w:rPr>
        <w:t xml:space="preserve">х </w:t>
      </w:r>
      <w:r w:rsidR="0089539E" w:rsidRPr="00A97FF9">
        <w:rPr>
          <w:rFonts w:ascii="Times New Roman" w:hAnsi="Times New Roman" w:cs="Times New Roman"/>
          <w:sz w:val="28"/>
          <w:szCs w:val="28"/>
        </w:rPr>
        <w:t>(1-</w:t>
      </w:r>
      <w:r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Pr="00A97FF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97FF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97FF9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 w:rsidR="00556B78" w:rsidRPr="00A97FF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00476" w:rsidRPr="00A97FF9">
        <w:rPr>
          <w:rFonts w:ascii="Times New Roman" w:hAnsi="Times New Roman" w:cs="Times New Roman"/>
          <w:sz w:val="28"/>
          <w:szCs w:val="28"/>
        </w:rPr>
        <w:t>/</w:t>
      </w:r>
      <w:r w:rsidR="00556B78" w:rsidRPr="00A97FF9">
        <w:rPr>
          <w:rFonts w:ascii="Times New Roman" w:hAnsi="Times New Roman" w:cs="Times New Roman"/>
          <w:sz w:val="28"/>
          <w:szCs w:val="28"/>
        </w:rPr>
        <w:t xml:space="preserve"> </w:t>
      </w:r>
      <w:r w:rsidR="00400476" w:rsidRPr="00A97FF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00476" w:rsidRPr="00A97FF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400476" w:rsidRPr="00A97FF9">
        <w:rPr>
          <w:rFonts w:ascii="Times New Roman" w:hAnsi="Times New Roman" w:cs="Times New Roman"/>
          <w:sz w:val="28"/>
          <w:szCs w:val="28"/>
          <w:vertAlign w:val="superscript"/>
        </w:rPr>
        <w:t>пл</w:t>
      </w:r>
      <w:r w:rsidR="00400476" w:rsidRPr="00A97FF9">
        <w:rPr>
          <w:rFonts w:ascii="Times New Roman" w:hAnsi="Times New Roman" w:cs="Times New Roman"/>
          <w:sz w:val="28"/>
          <w:szCs w:val="28"/>
        </w:rPr>
        <w:t>), где</w:t>
      </w:r>
      <w:r w:rsidR="002F716C" w:rsidRPr="00A97FF9">
        <w:rPr>
          <w:rFonts w:ascii="Times New Roman" w:hAnsi="Times New Roman" w:cs="Times New Roman"/>
          <w:sz w:val="28"/>
          <w:szCs w:val="28"/>
        </w:rPr>
        <w:t>:</w:t>
      </w:r>
    </w:p>
    <w:p w:rsidR="00445287" w:rsidRPr="00A97FF9" w:rsidRDefault="00445287" w:rsidP="00E37994">
      <w:pPr>
        <w:pStyle w:val="ConsPlusNormal"/>
        <w:tabs>
          <w:tab w:val="left" w:pos="376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03F" w:rsidRPr="00A97FF9" w:rsidRDefault="008B2930" w:rsidP="00FD66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97FF9">
        <w:rPr>
          <w:rFonts w:ascii="Times New Roman" w:hAnsi="Times New Roman" w:cs="Times New Roman"/>
          <w:sz w:val="28"/>
          <w:szCs w:val="28"/>
        </w:rPr>
        <w:t>V</w:t>
      </w:r>
      <w:r w:rsidRPr="00A97FF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633792" w:rsidRPr="00A97FF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F2E08" w:rsidRPr="00A97FF9">
        <w:rPr>
          <w:rFonts w:ascii="Times New Roman" w:hAnsi="Times New Roman" w:cs="Times New Roman"/>
          <w:sz w:val="28"/>
          <w:szCs w:val="28"/>
        </w:rPr>
        <w:t>–</w:t>
      </w:r>
      <w:r w:rsidRPr="00A97FF9">
        <w:rPr>
          <w:rFonts w:ascii="Times New Roman" w:hAnsi="Times New Roman" w:cs="Times New Roman"/>
          <w:sz w:val="28"/>
          <w:szCs w:val="28"/>
        </w:rPr>
        <w:t xml:space="preserve"> объем </w:t>
      </w:r>
      <w:r w:rsidR="007C6FE5" w:rsidRPr="00A97FF9">
        <w:rPr>
          <w:rFonts w:ascii="Times New Roman" w:hAnsi="Times New Roman" w:cs="Times New Roman"/>
          <w:sz w:val="28"/>
          <w:szCs w:val="28"/>
        </w:rPr>
        <w:t>субсидии</w:t>
      </w:r>
      <w:r w:rsidRPr="00A97FF9">
        <w:rPr>
          <w:rFonts w:ascii="Times New Roman" w:hAnsi="Times New Roman" w:cs="Times New Roman"/>
          <w:sz w:val="28"/>
          <w:szCs w:val="28"/>
        </w:rPr>
        <w:t xml:space="preserve">, подлежащий возврату учреждением в доход областного бюджета по i-й цели предоставления субсидии, определенной </w:t>
      </w:r>
      <w:hyperlink w:anchor="P93">
        <w:r w:rsidRPr="00A97FF9">
          <w:rPr>
            <w:rStyle w:val="ListLabel1"/>
          </w:rPr>
          <w:t>пунктом 1.3</w:t>
        </w:r>
      </w:hyperlink>
      <w:r w:rsidRPr="00A97FF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7F2E08" w:rsidRPr="00A97FF9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Pr="00A97FF9">
        <w:rPr>
          <w:rFonts w:ascii="Times New Roman" w:hAnsi="Times New Roman" w:cs="Times New Roman"/>
          <w:sz w:val="28"/>
          <w:szCs w:val="28"/>
        </w:rPr>
        <w:t>;</w:t>
      </w:r>
    </w:p>
    <w:p w:rsidR="006F103F" w:rsidRPr="00A97FF9" w:rsidRDefault="008B2930" w:rsidP="00FD66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97FF9">
        <w:rPr>
          <w:rFonts w:ascii="Times New Roman" w:hAnsi="Times New Roman" w:cs="Times New Roman"/>
          <w:sz w:val="28"/>
          <w:szCs w:val="28"/>
        </w:rPr>
        <w:t>S</w:t>
      </w:r>
      <w:r w:rsidRPr="00A97FF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633792" w:rsidRPr="00A97FF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F2E08" w:rsidRPr="00A97FF9">
        <w:rPr>
          <w:rFonts w:ascii="Times New Roman" w:hAnsi="Times New Roman" w:cs="Times New Roman"/>
          <w:sz w:val="28"/>
          <w:szCs w:val="28"/>
        </w:rPr>
        <w:t>–</w:t>
      </w:r>
      <w:r w:rsidRPr="00A97FF9">
        <w:rPr>
          <w:rFonts w:ascii="Times New Roman" w:hAnsi="Times New Roman" w:cs="Times New Roman"/>
          <w:sz w:val="28"/>
          <w:szCs w:val="28"/>
        </w:rPr>
        <w:t xml:space="preserve"> объем субсидии, предоставленный учреждению в отчетном финансовом году, без учета размера остатка субсидии, не использованного по состоянию на 1 января текущего финансового года на i-ю цель, определенную </w:t>
      </w:r>
      <w:hyperlink w:anchor="P93">
        <w:r w:rsidRPr="00A97FF9">
          <w:rPr>
            <w:rStyle w:val="ListLabel1"/>
          </w:rPr>
          <w:t>пунктом 1.3</w:t>
        </w:r>
      </w:hyperlink>
      <w:r w:rsidRPr="00A97FF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7F2E08" w:rsidRPr="00A97FF9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Pr="00A97FF9">
        <w:rPr>
          <w:rFonts w:ascii="Times New Roman" w:hAnsi="Times New Roman" w:cs="Times New Roman"/>
          <w:sz w:val="28"/>
          <w:szCs w:val="28"/>
        </w:rPr>
        <w:t>;</w:t>
      </w:r>
    </w:p>
    <w:p w:rsidR="006F103F" w:rsidRPr="00A97FF9" w:rsidRDefault="008B2930" w:rsidP="00FD66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97FF9">
        <w:rPr>
          <w:rFonts w:ascii="Times New Roman" w:hAnsi="Times New Roman" w:cs="Times New Roman"/>
          <w:sz w:val="28"/>
          <w:szCs w:val="28"/>
        </w:rPr>
        <w:t xml:space="preserve">i </w:t>
      </w:r>
      <w:r w:rsidR="007F2E08" w:rsidRPr="00A97FF9">
        <w:rPr>
          <w:rFonts w:ascii="Times New Roman" w:hAnsi="Times New Roman" w:cs="Times New Roman"/>
          <w:sz w:val="28"/>
          <w:szCs w:val="28"/>
        </w:rPr>
        <w:t>–</w:t>
      </w:r>
      <w:r w:rsidRPr="00A97FF9">
        <w:rPr>
          <w:rFonts w:ascii="Times New Roman" w:hAnsi="Times New Roman" w:cs="Times New Roman"/>
          <w:sz w:val="28"/>
          <w:szCs w:val="28"/>
        </w:rPr>
        <w:t xml:space="preserve"> цель предоставления субсидии учреждению, определенная </w:t>
      </w:r>
      <w:hyperlink w:anchor="P93">
        <w:r w:rsidRPr="00A97FF9">
          <w:rPr>
            <w:rStyle w:val="ListLabel1"/>
          </w:rPr>
          <w:t>пунктом 1.3</w:t>
        </w:r>
      </w:hyperlink>
      <w:r w:rsidRPr="00A97FF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C6FE5" w:rsidRPr="00A97FF9">
        <w:rPr>
          <w:rFonts w:ascii="Times New Roman" w:hAnsi="Times New Roman" w:cs="Times New Roman"/>
          <w:sz w:val="28"/>
          <w:szCs w:val="28"/>
        </w:rPr>
        <w:t>их</w:t>
      </w:r>
      <w:r w:rsidRPr="00A97FF9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F2E08" w:rsidRPr="00A97FF9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Pr="00A97FF9">
        <w:rPr>
          <w:rFonts w:ascii="Times New Roman" w:hAnsi="Times New Roman" w:cs="Times New Roman"/>
          <w:sz w:val="28"/>
          <w:szCs w:val="28"/>
        </w:rPr>
        <w:t>;</w:t>
      </w:r>
    </w:p>
    <w:p w:rsidR="006F103F" w:rsidRPr="00A97FF9" w:rsidRDefault="00400476" w:rsidP="00FD66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97FF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97FF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97FF9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 w:rsidR="0089539E" w:rsidRPr="00A97FF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33792" w:rsidRPr="00A97FF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F2E08" w:rsidRPr="00A97FF9">
        <w:rPr>
          <w:rFonts w:ascii="Times New Roman" w:hAnsi="Times New Roman" w:cs="Times New Roman"/>
          <w:sz w:val="28"/>
          <w:szCs w:val="28"/>
        </w:rPr>
        <w:t>–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 фактическое значение i-го результата предоставления субсидии на i-ю цель, определенную </w:t>
      </w:r>
      <w:hyperlink w:anchor="P93">
        <w:r w:rsidR="008B2930" w:rsidRPr="00A97FF9">
          <w:rPr>
            <w:rStyle w:val="ListLabel1"/>
          </w:rPr>
          <w:t>пунктом 1.3</w:t>
        </w:r>
      </w:hyperlink>
      <w:r w:rsidR="008B2930" w:rsidRPr="00A97FF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C6FE5" w:rsidRPr="00A97FF9">
        <w:rPr>
          <w:rFonts w:ascii="Times New Roman" w:hAnsi="Times New Roman" w:cs="Times New Roman"/>
          <w:sz w:val="28"/>
          <w:szCs w:val="28"/>
        </w:rPr>
        <w:t>их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F2E08" w:rsidRPr="00A97FF9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="008B2930" w:rsidRPr="00A97FF9">
        <w:rPr>
          <w:rFonts w:ascii="Times New Roman" w:hAnsi="Times New Roman" w:cs="Times New Roman"/>
          <w:sz w:val="28"/>
          <w:szCs w:val="28"/>
        </w:rPr>
        <w:t>;</w:t>
      </w:r>
    </w:p>
    <w:p w:rsidR="00987B99" w:rsidRPr="00A97FF9" w:rsidRDefault="00400476" w:rsidP="00987B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97FF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97FF9">
        <w:rPr>
          <w:rFonts w:ascii="Times New Roman" w:hAnsi="Times New Roman" w:cs="Times New Roman"/>
          <w:sz w:val="28"/>
          <w:szCs w:val="28"/>
          <w:vertAlign w:val="superscript"/>
        </w:rPr>
        <w:t>пл</w:t>
      </w:r>
      <w:r w:rsidR="00633792" w:rsidRPr="00A97FF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F2E08" w:rsidRPr="00A97FF9">
        <w:rPr>
          <w:rFonts w:ascii="Times New Roman" w:hAnsi="Times New Roman" w:cs="Times New Roman"/>
          <w:sz w:val="28"/>
          <w:szCs w:val="28"/>
        </w:rPr>
        <w:t xml:space="preserve">– 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плановое значение i-го результата предоставления субсидии </w:t>
      </w:r>
      <w:r w:rsidR="00FD66D0" w:rsidRPr="00A97FF9">
        <w:rPr>
          <w:rFonts w:ascii="Times New Roman" w:hAnsi="Times New Roman" w:cs="Times New Roman"/>
          <w:sz w:val="28"/>
          <w:szCs w:val="28"/>
        </w:rPr>
        <w:br/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на i-ю цель, определенную </w:t>
      </w:r>
      <w:hyperlink w:anchor="P93">
        <w:r w:rsidR="008B2930" w:rsidRPr="00A97FF9">
          <w:rPr>
            <w:rStyle w:val="ListLabel1"/>
          </w:rPr>
          <w:t>пунктом 1.3</w:t>
        </w:r>
      </w:hyperlink>
      <w:r w:rsidR="008B2930" w:rsidRPr="00A97FF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C6FE5" w:rsidRPr="00A97FF9">
        <w:rPr>
          <w:rFonts w:ascii="Times New Roman" w:hAnsi="Times New Roman" w:cs="Times New Roman"/>
          <w:sz w:val="28"/>
          <w:szCs w:val="28"/>
        </w:rPr>
        <w:t>их</w:t>
      </w:r>
      <w:r w:rsidR="008B2930" w:rsidRPr="00A97FF9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F2E08" w:rsidRPr="00A97FF9">
        <w:rPr>
          <w:rFonts w:ascii="Times New Roman" w:hAnsi="Times New Roman" w:cs="Times New Roman"/>
          <w:sz w:val="28"/>
          <w:szCs w:val="28"/>
        </w:rPr>
        <w:t xml:space="preserve"> и условий.</w:t>
      </w:r>
    </w:p>
    <w:p w:rsidR="006F103F" w:rsidRPr="00A97FF9" w:rsidRDefault="008B2930" w:rsidP="00987B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4.1</w:t>
      </w:r>
      <w:r w:rsidR="009C59E7" w:rsidRPr="00A97FF9">
        <w:rPr>
          <w:rFonts w:ascii="Times New Roman" w:hAnsi="Times New Roman" w:cs="Times New Roman"/>
          <w:sz w:val="28"/>
          <w:szCs w:val="28"/>
        </w:rPr>
        <w:t>1</w:t>
      </w:r>
      <w:r w:rsidRPr="00A97FF9">
        <w:rPr>
          <w:rFonts w:ascii="Times New Roman" w:hAnsi="Times New Roman" w:cs="Times New Roman"/>
          <w:sz w:val="28"/>
          <w:szCs w:val="28"/>
        </w:rPr>
        <w:t xml:space="preserve">. Министерство в срок до 1 апреля текущего финансового года направляет учреждению требование о возврате средств в областной бюджет в </w:t>
      </w:r>
      <w:r w:rsidRPr="00A97FF9">
        <w:rPr>
          <w:rFonts w:ascii="Times New Roman" w:hAnsi="Times New Roman" w:cs="Times New Roman"/>
          <w:sz w:val="28"/>
          <w:szCs w:val="28"/>
        </w:rPr>
        <w:lastRenderedPageBreak/>
        <w:t>срок до 1 мая текущего финансового года.</w:t>
      </w:r>
    </w:p>
    <w:p w:rsidR="009C0B52" w:rsidRPr="00A97FF9" w:rsidRDefault="008B2930" w:rsidP="00087DBF">
      <w:pPr>
        <w:pStyle w:val="ConsPlusNormal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4.1</w:t>
      </w:r>
      <w:r w:rsidR="009C59E7" w:rsidRPr="00A97FF9">
        <w:rPr>
          <w:rFonts w:ascii="Times New Roman" w:hAnsi="Times New Roman" w:cs="Times New Roman"/>
          <w:sz w:val="28"/>
          <w:szCs w:val="28"/>
        </w:rPr>
        <w:t>2</w:t>
      </w:r>
      <w:r w:rsidRPr="00A97FF9">
        <w:rPr>
          <w:rFonts w:ascii="Times New Roman" w:hAnsi="Times New Roman" w:cs="Times New Roman"/>
          <w:sz w:val="28"/>
          <w:szCs w:val="28"/>
        </w:rPr>
        <w:t xml:space="preserve">. В случае невозврата учреждением в областной бюджет средств, указанных в </w:t>
      </w:r>
      <w:hyperlink w:anchor="P154">
        <w:r w:rsidRPr="00A97FF9">
          <w:rPr>
            <w:rStyle w:val="ListLabel1"/>
          </w:rPr>
          <w:t>пунктах 4.</w:t>
        </w:r>
        <w:r w:rsidR="0099082D" w:rsidRPr="00A97FF9">
          <w:rPr>
            <w:rStyle w:val="ListLabel1"/>
          </w:rPr>
          <w:t>6</w:t>
        </w:r>
      </w:hyperlink>
      <w:r w:rsidRPr="00A97FF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7">
        <w:r w:rsidRPr="00A97FF9">
          <w:rPr>
            <w:rStyle w:val="ListLabel1"/>
          </w:rPr>
          <w:t>4.</w:t>
        </w:r>
        <w:r w:rsidR="0099082D" w:rsidRPr="00A97FF9">
          <w:rPr>
            <w:rStyle w:val="ListLabel1"/>
          </w:rPr>
          <w:t>9</w:t>
        </w:r>
      </w:hyperlink>
      <w:r w:rsidRPr="00A97FF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C6FE5" w:rsidRPr="00A97FF9">
        <w:rPr>
          <w:rFonts w:ascii="Times New Roman" w:hAnsi="Times New Roman" w:cs="Times New Roman"/>
          <w:sz w:val="28"/>
          <w:szCs w:val="28"/>
        </w:rPr>
        <w:t>их</w:t>
      </w:r>
      <w:r w:rsidRPr="00A97FF9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F2E08" w:rsidRPr="00A97FF9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Pr="00A97FF9">
        <w:rPr>
          <w:rFonts w:ascii="Times New Roman" w:hAnsi="Times New Roman" w:cs="Times New Roman"/>
          <w:sz w:val="28"/>
          <w:szCs w:val="28"/>
        </w:rPr>
        <w:t>, министерство в текущем финансовом году приостанавливает предоставление субсидий из областного бюджета до выполнения им требования о возврате средств в областной бюджет.</w:t>
      </w:r>
    </w:p>
    <w:p w:rsidR="006F103F" w:rsidRPr="00A97FF9" w:rsidRDefault="008B2930" w:rsidP="009C0B52">
      <w:pPr>
        <w:pStyle w:val="ConsPlusNormal"/>
        <w:spacing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_________</w:t>
      </w:r>
    </w:p>
    <w:p w:rsidR="006F103F" w:rsidRPr="00A97FF9" w:rsidRDefault="006F103F">
      <w:pPr>
        <w:pStyle w:val="ConsPlusNormal"/>
        <w:tabs>
          <w:tab w:val="left" w:pos="3402"/>
          <w:tab w:val="left" w:pos="6521"/>
        </w:tabs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56563" w:rsidRPr="00A97FF9" w:rsidRDefault="00356563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D43482" w:rsidRPr="00A97FF9" w:rsidRDefault="008B2930" w:rsidP="00D43482">
      <w:pPr>
        <w:pStyle w:val="ConsPlusNormal"/>
        <w:tabs>
          <w:tab w:val="left" w:pos="340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6F103F" w:rsidRPr="00A97FF9" w:rsidRDefault="008B2930" w:rsidP="00C62CFE">
      <w:pPr>
        <w:pStyle w:val="ConsPlusNormal"/>
        <w:tabs>
          <w:tab w:val="left" w:pos="3402"/>
          <w:tab w:val="left" w:pos="6521"/>
        </w:tabs>
        <w:spacing w:after="72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D43482" w:rsidRPr="00A97FF9">
        <w:rPr>
          <w:rFonts w:ascii="Times New Roman" w:hAnsi="Times New Roman" w:cs="Times New Roman"/>
          <w:sz w:val="28"/>
          <w:szCs w:val="28"/>
        </w:rPr>
        <w:t>и условиям</w:t>
      </w:r>
    </w:p>
    <w:p w:rsidR="001A7CCA" w:rsidRPr="00A97FF9" w:rsidRDefault="001A7CCA" w:rsidP="00FC7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4" w:name="P138"/>
      <w:bookmarkEnd w:id="4"/>
      <w:r w:rsidRPr="00A97F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ОТЧЕТ</w:t>
      </w:r>
    </w:p>
    <w:p w:rsidR="00B60B3F" w:rsidRPr="00A97FF9" w:rsidRDefault="001A7CCA" w:rsidP="00FC7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7F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осуществлении расходов, источником финансовог</w:t>
      </w:r>
      <w:r w:rsidR="005535F5" w:rsidRPr="00A97F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обеспечения которых является с</w:t>
      </w:r>
      <w:r w:rsidRPr="00A97F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убсидия</w:t>
      </w:r>
      <w:r w:rsidR="00B60B3F" w:rsidRPr="00A97F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 иные цели</w:t>
      </w:r>
      <w:r w:rsidR="0089539E" w:rsidRPr="00A97F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</w:p>
    <w:p w:rsidR="001A7CCA" w:rsidRPr="00A97FF9" w:rsidRDefault="00B60B3F" w:rsidP="00FC7A93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97F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состоянию на ______</w:t>
      </w:r>
      <w:r w:rsidR="00F119B5" w:rsidRPr="00A97F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</w:t>
      </w:r>
      <w:r w:rsidRPr="00A97F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 20__ года</w:t>
      </w:r>
    </w:p>
    <w:p w:rsidR="001A7CCA" w:rsidRPr="00A97FF9" w:rsidRDefault="001A7CCA" w:rsidP="00FC7A93">
      <w:pPr>
        <w:widowControl w:val="0"/>
        <w:autoSpaceDE w:val="0"/>
        <w:autoSpaceDN w:val="0"/>
        <w:adjustRightInd w:val="0"/>
        <w:spacing w:after="220" w:line="360" w:lineRule="auto"/>
        <w:jc w:val="both"/>
        <w:rPr>
          <w:rFonts w:ascii="Times New Roman" w:eastAsia="Calibri" w:hAnsi="Times New Roman" w:cs="Times New Roman"/>
          <w:sz w:val="2"/>
          <w:szCs w:val="2"/>
          <w:lang w:eastAsia="ru-RU"/>
        </w:rPr>
      </w:pPr>
      <w:r w:rsidRPr="00A97FF9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получателя субсидии: _____________________________</w:t>
      </w:r>
      <w:r w:rsidR="00CD4783" w:rsidRPr="00A97FF9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="00FC7A93" w:rsidRPr="00A97FF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A97FF9">
        <w:rPr>
          <w:rFonts w:ascii="Times New Roman" w:eastAsia="Calibri" w:hAnsi="Times New Roman" w:cs="Times New Roman"/>
          <w:sz w:val="28"/>
          <w:szCs w:val="28"/>
          <w:lang w:eastAsia="ru-RU"/>
        </w:rPr>
        <w:t>Периодичность: ______________</w:t>
      </w:r>
      <w:r w:rsidR="00B60B3F" w:rsidRPr="00A97FF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</w:t>
      </w:r>
      <w:r w:rsidRPr="00A97FF9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CD4783" w:rsidRPr="00A97FF9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="00FC7A93" w:rsidRPr="00A97FF9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="00FC7A93" w:rsidRPr="00A97FF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969"/>
        <w:gridCol w:w="1843"/>
        <w:gridCol w:w="1843"/>
      </w:tblGrid>
      <w:tr w:rsidR="001A7CCA" w:rsidRPr="00A97FF9" w:rsidTr="005D0BCB">
        <w:trPr>
          <w:trHeight w:val="1581"/>
        </w:trPr>
        <w:tc>
          <w:tcPr>
            <w:tcW w:w="1701" w:type="dxa"/>
          </w:tcPr>
          <w:p w:rsidR="001A7CCA" w:rsidRPr="00A97FF9" w:rsidRDefault="001A7CCA" w:rsidP="00B60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7F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мероприяти</w:t>
            </w:r>
            <w:r w:rsidR="00B60B3F" w:rsidRPr="00A97F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969" w:type="dxa"/>
          </w:tcPr>
          <w:p w:rsidR="001A7CCA" w:rsidRPr="00A97FF9" w:rsidRDefault="001A7CCA" w:rsidP="001A7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7F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финансового обеспечения</w:t>
            </w:r>
            <w:r w:rsidR="00B60B3F" w:rsidRPr="00A97F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мероприятия</w:t>
            </w:r>
            <w:r w:rsidRPr="00A97F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предусмотренный соглашением</w:t>
            </w:r>
          </w:p>
        </w:tc>
        <w:tc>
          <w:tcPr>
            <w:tcW w:w="1843" w:type="dxa"/>
          </w:tcPr>
          <w:p w:rsidR="001A7CCA" w:rsidRPr="00A97FF9" w:rsidRDefault="001A7CCA" w:rsidP="001A7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7F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Поступило средств с начала года</w:t>
            </w:r>
          </w:p>
        </w:tc>
        <w:tc>
          <w:tcPr>
            <w:tcW w:w="1843" w:type="dxa"/>
          </w:tcPr>
          <w:p w:rsidR="001A7CCA" w:rsidRPr="00A97FF9" w:rsidRDefault="001A7CCA" w:rsidP="001A7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7F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Израсходовано средств с начала года</w:t>
            </w:r>
          </w:p>
        </w:tc>
      </w:tr>
      <w:tr w:rsidR="001A7CCA" w:rsidRPr="00A97FF9" w:rsidTr="005D0BCB">
        <w:trPr>
          <w:trHeight w:val="419"/>
        </w:trPr>
        <w:tc>
          <w:tcPr>
            <w:tcW w:w="1701" w:type="dxa"/>
          </w:tcPr>
          <w:p w:rsidR="001A7CCA" w:rsidRPr="00A97FF9" w:rsidRDefault="001A7CCA" w:rsidP="001A7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A7CCA" w:rsidRPr="00A97FF9" w:rsidRDefault="001A7CCA" w:rsidP="001A7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A7CCA" w:rsidRPr="00A97FF9" w:rsidRDefault="001A7CCA" w:rsidP="001A7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A7CCA" w:rsidRPr="00A97FF9" w:rsidRDefault="001A7CCA" w:rsidP="001A7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F103F" w:rsidRPr="00A97FF9" w:rsidRDefault="00722A72" w:rsidP="00AB73DC">
      <w:pPr>
        <w:pStyle w:val="ConsPlusNormal"/>
        <w:tabs>
          <w:tab w:val="left" w:pos="3544"/>
          <w:tab w:val="left" w:pos="5245"/>
        </w:tabs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Руководитель учреждения      ____________        ________________________</w:t>
      </w:r>
    </w:p>
    <w:p w:rsidR="006F103F" w:rsidRPr="00A97FF9" w:rsidRDefault="00AB73DC" w:rsidP="00AB73DC">
      <w:pPr>
        <w:pStyle w:val="ConsPlusNormal"/>
        <w:tabs>
          <w:tab w:val="left" w:pos="3969"/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7FF9">
        <w:rPr>
          <w:rFonts w:ascii="Times New Roman" w:hAnsi="Times New Roman" w:cs="Times New Roman"/>
          <w:sz w:val="24"/>
          <w:szCs w:val="24"/>
        </w:rPr>
        <w:tab/>
      </w:r>
      <w:r w:rsidR="006C7DED" w:rsidRPr="00A97FF9">
        <w:rPr>
          <w:rFonts w:ascii="Times New Roman" w:hAnsi="Times New Roman" w:cs="Times New Roman"/>
          <w:sz w:val="24"/>
          <w:szCs w:val="24"/>
        </w:rPr>
        <w:t>(подпись)</w:t>
      </w:r>
      <w:r w:rsidR="006C7DED" w:rsidRPr="00A97FF9">
        <w:rPr>
          <w:rFonts w:ascii="Times New Roman" w:hAnsi="Times New Roman" w:cs="Times New Roman"/>
          <w:sz w:val="28"/>
          <w:szCs w:val="28"/>
        </w:rPr>
        <w:tab/>
      </w:r>
      <w:r w:rsidR="00722A72" w:rsidRPr="00A97FF9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722A72" w:rsidRPr="00A97FF9" w:rsidRDefault="00722A72" w:rsidP="00722A72">
      <w:pPr>
        <w:pStyle w:val="ConsPlusNormal"/>
        <w:tabs>
          <w:tab w:val="left" w:pos="616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2A72" w:rsidRPr="00A97FF9" w:rsidRDefault="00722A72" w:rsidP="00722A72">
      <w:pPr>
        <w:pStyle w:val="ConsPlusNormal"/>
        <w:tabs>
          <w:tab w:val="left" w:pos="616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2A72" w:rsidRPr="00A97FF9" w:rsidRDefault="00722A72" w:rsidP="00722A72">
      <w:pPr>
        <w:pStyle w:val="ConsPlusNormal"/>
        <w:tabs>
          <w:tab w:val="left" w:pos="61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Главный бухгалтер                  ____________        ________________________</w:t>
      </w:r>
    </w:p>
    <w:p w:rsidR="00722A72" w:rsidRPr="00A97FF9" w:rsidRDefault="00581F40" w:rsidP="00AB73DC">
      <w:pPr>
        <w:pStyle w:val="ConsPlusNormal"/>
        <w:tabs>
          <w:tab w:val="left" w:pos="3969"/>
          <w:tab w:val="left" w:pos="6237"/>
          <w:tab w:val="left" w:pos="65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7FF9">
        <w:rPr>
          <w:rFonts w:ascii="Times New Roman" w:hAnsi="Times New Roman" w:cs="Times New Roman"/>
          <w:sz w:val="28"/>
          <w:szCs w:val="28"/>
        </w:rPr>
        <w:tab/>
      </w:r>
      <w:r w:rsidR="00722A72" w:rsidRPr="00A97FF9">
        <w:rPr>
          <w:rFonts w:ascii="Times New Roman" w:hAnsi="Times New Roman" w:cs="Times New Roman"/>
          <w:sz w:val="24"/>
          <w:szCs w:val="24"/>
        </w:rPr>
        <w:t>(подпись)</w:t>
      </w:r>
      <w:r w:rsidR="00722A72" w:rsidRPr="00A97FF9">
        <w:rPr>
          <w:rFonts w:ascii="Times New Roman" w:hAnsi="Times New Roman" w:cs="Times New Roman"/>
          <w:sz w:val="24"/>
          <w:szCs w:val="24"/>
        </w:rPr>
        <w:tab/>
        <w:t>(инициалы, фамилия)</w:t>
      </w:r>
    </w:p>
    <w:p w:rsidR="006F103F" w:rsidRPr="00A97FF9" w:rsidRDefault="00C765C1" w:rsidP="00722A72">
      <w:pPr>
        <w:pStyle w:val="ConsPlusNormal"/>
        <w:tabs>
          <w:tab w:val="left" w:pos="3792"/>
          <w:tab w:val="left" w:pos="5954"/>
        </w:tabs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__________</w:t>
      </w:r>
    </w:p>
    <w:p w:rsidR="006F103F" w:rsidRPr="00A97FF9" w:rsidRDefault="006F1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103F" w:rsidRPr="00A97FF9" w:rsidRDefault="006F1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0B3F" w:rsidRPr="00A97FF9" w:rsidRDefault="00B60B3F" w:rsidP="009977A0">
      <w:pPr>
        <w:pStyle w:val="ConsPlusNormal"/>
        <w:tabs>
          <w:tab w:val="left" w:pos="3402"/>
          <w:tab w:val="left" w:pos="5812"/>
          <w:tab w:val="left" w:pos="6521"/>
        </w:tabs>
        <w:spacing w:before="500" w:after="280"/>
        <w:outlineLvl w:val="1"/>
        <w:rPr>
          <w:rFonts w:ascii="Times New Roman" w:hAnsi="Times New Roman" w:cs="Times New Roman"/>
          <w:sz w:val="28"/>
          <w:szCs w:val="28"/>
        </w:rPr>
      </w:pPr>
    </w:p>
    <w:p w:rsidR="00AB73DC" w:rsidRPr="00A97FF9" w:rsidRDefault="00AB7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FF9">
        <w:rPr>
          <w:rFonts w:ascii="Times New Roman" w:hAnsi="Times New Roman" w:cs="Times New Roman"/>
          <w:sz w:val="28"/>
          <w:szCs w:val="28"/>
        </w:rPr>
        <w:br w:type="page"/>
      </w:r>
    </w:p>
    <w:p w:rsidR="00036C1F" w:rsidRPr="00A97FF9" w:rsidRDefault="00036C1F" w:rsidP="00765480">
      <w:pPr>
        <w:pStyle w:val="ConsPlusNormal"/>
        <w:tabs>
          <w:tab w:val="left" w:pos="3402"/>
          <w:tab w:val="left" w:pos="5812"/>
          <w:tab w:val="left" w:pos="6521"/>
        </w:tabs>
        <w:spacing w:after="28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036C1F" w:rsidRPr="00A97FF9" w:rsidRDefault="00036C1F" w:rsidP="00C62CFE">
      <w:pPr>
        <w:pStyle w:val="ConsPlusNormal"/>
        <w:tabs>
          <w:tab w:val="left" w:pos="3402"/>
          <w:tab w:val="left" w:pos="6521"/>
        </w:tabs>
        <w:spacing w:after="720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950E5D" w:rsidRPr="00A97FF9" w:rsidRDefault="00950E5D" w:rsidP="00FC7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5" w:name="P190"/>
      <w:bookmarkEnd w:id="5"/>
      <w:r w:rsidRPr="00A97F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F20712" w:rsidRPr="00A97FF9" w:rsidRDefault="00950E5D" w:rsidP="00FC7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F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достижении значений результатов</w:t>
      </w:r>
    </w:p>
    <w:p w:rsidR="00950E5D" w:rsidRPr="00A97FF9" w:rsidRDefault="00483F8D" w:rsidP="00FC7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F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 с</w:t>
      </w:r>
      <w:r w:rsidR="00950E5D" w:rsidRPr="00A97F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убсидии</w:t>
      </w:r>
      <w:r w:rsidR="00B60B3F" w:rsidRPr="00A97F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иные цели</w:t>
      </w:r>
    </w:p>
    <w:p w:rsidR="00F119B5" w:rsidRPr="00A97FF9" w:rsidRDefault="00F119B5" w:rsidP="00FC7A93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97F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состоянию на ____________ 20__ года</w:t>
      </w:r>
    </w:p>
    <w:p w:rsidR="00950E5D" w:rsidRPr="00A97FF9" w:rsidRDefault="00950E5D" w:rsidP="00FC7A93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eastAsia="Calibri" w:hAnsi="Times New Roman" w:cs="Times New Roman"/>
          <w:sz w:val="2"/>
          <w:szCs w:val="2"/>
          <w:lang w:eastAsia="ru-RU"/>
        </w:rPr>
      </w:pPr>
      <w:r w:rsidRPr="00A97FF9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получателя субсидии: _____________________________</w:t>
      </w:r>
      <w:r w:rsidR="00B878C8" w:rsidRPr="00A97FF9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="00FC7A93" w:rsidRPr="00A97FF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A97FF9">
        <w:rPr>
          <w:rFonts w:ascii="Times New Roman" w:eastAsia="Calibri" w:hAnsi="Times New Roman" w:cs="Times New Roman"/>
          <w:sz w:val="28"/>
          <w:szCs w:val="28"/>
          <w:lang w:eastAsia="ru-RU"/>
        </w:rPr>
        <w:t>Периодичность: _______________________________________________</w:t>
      </w:r>
      <w:r w:rsidR="00B878C8" w:rsidRPr="00A97FF9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FC7A93" w:rsidRPr="00A97FF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1843"/>
        <w:gridCol w:w="1700"/>
        <w:gridCol w:w="1703"/>
        <w:gridCol w:w="1700"/>
        <w:gridCol w:w="1984"/>
      </w:tblGrid>
      <w:tr w:rsidR="00950E5D" w:rsidRPr="00A97FF9" w:rsidTr="005D0BCB">
        <w:trPr>
          <w:trHeight w:val="1006"/>
          <w:jc w:val="center"/>
        </w:trPr>
        <w:tc>
          <w:tcPr>
            <w:tcW w:w="499" w:type="dxa"/>
            <w:vMerge w:val="restart"/>
          </w:tcPr>
          <w:p w:rsidR="00950E5D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950E5D" w:rsidRPr="00A97FF9" w:rsidRDefault="00950E5D" w:rsidP="0085239A">
            <w:pPr>
              <w:widowControl w:val="0"/>
              <w:tabs>
                <w:tab w:val="center" w:pos="10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</w:tcPr>
          <w:p w:rsidR="00950E5D" w:rsidRPr="00A97FF9" w:rsidRDefault="00950E5D" w:rsidP="0076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результата</w:t>
            </w:r>
            <w:r w:rsidR="00765480" w:rsidRPr="00A9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субсидии</w:t>
            </w:r>
          </w:p>
        </w:tc>
        <w:tc>
          <w:tcPr>
            <w:tcW w:w="1700" w:type="dxa"/>
            <w:vMerge w:val="restart"/>
          </w:tcPr>
          <w:p w:rsidR="00950E5D" w:rsidRPr="00A97FF9" w:rsidRDefault="00907CB6" w:rsidP="008C4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="00950E5D" w:rsidRPr="00A9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3403" w:type="dxa"/>
            <w:gridSpan w:val="2"/>
          </w:tcPr>
          <w:p w:rsidR="00950E5D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результата</w:t>
            </w:r>
          </w:p>
        </w:tc>
        <w:tc>
          <w:tcPr>
            <w:tcW w:w="1984" w:type="dxa"/>
            <w:vMerge w:val="restart"/>
          </w:tcPr>
          <w:p w:rsidR="0089539E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  <w:p w:rsidR="00950E5D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причины отклонения</w:t>
            </w:r>
            <w:r w:rsidR="00765480" w:rsidRPr="00A9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планового значения</w:t>
            </w:r>
            <w:r w:rsidRPr="00A9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50E5D" w:rsidRPr="00A97FF9" w:rsidTr="005D0BCB">
        <w:trPr>
          <w:trHeight w:val="607"/>
          <w:jc w:val="center"/>
        </w:trPr>
        <w:tc>
          <w:tcPr>
            <w:tcW w:w="499" w:type="dxa"/>
            <w:vMerge/>
          </w:tcPr>
          <w:p w:rsidR="00950E5D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950E5D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950E5D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</w:tcPr>
          <w:p w:rsidR="00950E5D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00" w:type="dxa"/>
          </w:tcPr>
          <w:p w:rsidR="00950E5D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</w:tcPr>
          <w:p w:rsidR="00950E5D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E5D" w:rsidRPr="00A97FF9" w:rsidTr="005D0BCB">
        <w:trPr>
          <w:trHeight w:val="358"/>
          <w:jc w:val="center"/>
        </w:trPr>
        <w:tc>
          <w:tcPr>
            <w:tcW w:w="499" w:type="dxa"/>
          </w:tcPr>
          <w:p w:rsidR="00950E5D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50E5D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950E5D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</w:tcPr>
          <w:p w:rsidR="00950E5D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950E5D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50E5D" w:rsidRPr="00A97FF9" w:rsidRDefault="00950E5D" w:rsidP="0085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0228" w:rsidRPr="00A97FF9" w:rsidRDefault="00400228" w:rsidP="00AB73DC">
      <w:pPr>
        <w:pStyle w:val="ConsPlusNormal"/>
        <w:tabs>
          <w:tab w:val="left" w:pos="3544"/>
          <w:tab w:val="left" w:pos="5245"/>
        </w:tabs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Руководитель учреждения      ____________        ________________________</w:t>
      </w:r>
    </w:p>
    <w:p w:rsidR="00400228" w:rsidRPr="00A97FF9" w:rsidRDefault="00AB73DC" w:rsidP="00AB73DC">
      <w:pPr>
        <w:pStyle w:val="ConsPlusNormal"/>
        <w:tabs>
          <w:tab w:val="left" w:pos="3828"/>
          <w:tab w:val="left" w:pos="62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4"/>
          <w:szCs w:val="24"/>
        </w:rPr>
        <w:tab/>
      </w:r>
      <w:r w:rsidR="006C7DED" w:rsidRPr="00A97FF9">
        <w:rPr>
          <w:rFonts w:ascii="Times New Roman" w:hAnsi="Times New Roman" w:cs="Times New Roman"/>
          <w:sz w:val="24"/>
          <w:szCs w:val="24"/>
        </w:rPr>
        <w:t>(подпись)</w:t>
      </w:r>
      <w:r w:rsidR="006C7DED" w:rsidRPr="00A97FF9">
        <w:rPr>
          <w:rFonts w:ascii="Times New Roman" w:hAnsi="Times New Roman" w:cs="Times New Roman"/>
          <w:sz w:val="28"/>
          <w:szCs w:val="28"/>
        </w:rPr>
        <w:tab/>
      </w:r>
      <w:r w:rsidR="00400228" w:rsidRPr="00A97FF9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400228" w:rsidRPr="00A97FF9" w:rsidRDefault="00400228" w:rsidP="00400228">
      <w:pPr>
        <w:pStyle w:val="ConsPlusNormal"/>
        <w:tabs>
          <w:tab w:val="left" w:pos="616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0228" w:rsidRPr="00A97FF9" w:rsidRDefault="00400228" w:rsidP="00400228">
      <w:pPr>
        <w:pStyle w:val="ConsPlusNormal"/>
        <w:tabs>
          <w:tab w:val="left" w:pos="616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0228" w:rsidRPr="00A97FF9" w:rsidRDefault="00400228" w:rsidP="00400228">
      <w:pPr>
        <w:pStyle w:val="ConsPlusNormal"/>
        <w:tabs>
          <w:tab w:val="left" w:pos="61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Главный бухгалтер                  ____________        ________________________</w:t>
      </w:r>
    </w:p>
    <w:p w:rsidR="00400228" w:rsidRPr="00A97FF9" w:rsidRDefault="00400228" w:rsidP="00AB73DC">
      <w:pPr>
        <w:pStyle w:val="ConsPlusNormal"/>
        <w:tabs>
          <w:tab w:val="left" w:pos="3828"/>
          <w:tab w:val="left" w:pos="3969"/>
          <w:tab w:val="left" w:pos="4820"/>
          <w:tab w:val="left" w:pos="6237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ab/>
      </w:r>
      <w:r w:rsidRPr="00A97FF9">
        <w:rPr>
          <w:rFonts w:ascii="Times New Roman" w:hAnsi="Times New Roman" w:cs="Times New Roman"/>
          <w:sz w:val="24"/>
          <w:szCs w:val="24"/>
        </w:rPr>
        <w:t>(подпись)</w:t>
      </w:r>
      <w:r w:rsidRPr="00A97FF9">
        <w:rPr>
          <w:rFonts w:ascii="Times New Roman" w:hAnsi="Times New Roman" w:cs="Times New Roman"/>
          <w:sz w:val="28"/>
          <w:szCs w:val="28"/>
        </w:rPr>
        <w:tab/>
      </w:r>
      <w:r w:rsidRPr="00A97FF9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6F103F" w:rsidRPr="00A97FF9" w:rsidRDefault="00400228" w:rsidP="001F1F77">
      <w:pPr>
        <w:pStyle w:val="ConsPlusNormal"/>
        <w:tabs>
          <w:tab w:val="left" w:pos="3792"/>
          <w:tab w:val="left" w:pos="5954"/>
        </w:tabs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A97FF9">
        <w:rPr>
          <w:rFonts w:ascii="Times New Roman" w:hAnsi="Times New Roman" w:cs="Times New Roman"/>
          <w:sz w:val="28"/>
          <w:szCs w:val="28"/>
        </w:rPr>
        <w:t>__________</w:t>
      </w:r>
    </w:p>
    <w:sectPr w:rsidR="006F103F" w:rsidRPr="00A97FF9" w:rsidSect="00BE4682">
      <w:headerReference w:type="default" r:id="rId9"/>
      <w:pgSz w:w="11906" w:h="16838"/>
      <w:pgMar w:top="1418" w:right="851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BB" w:rsidRDefault="00DD66BB">
      <w:pPr>
        <w:spacing w:after="0" w:line="240" w:lineRule="auto"/>
      </w:pPr>
      <w:r>
        <w:separator/>
      </w:r>
    </w:p>
  </w:endnote>
  <w:endnote w:type="continuationSeparator" w:id="0">
    <w:p w:rsidR="00DD66BB" w:rsidRDefault="00DD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BB" w:rsidRDefault="00DD66BB">
      <w:pPr>
        <w:spacing w:after="0" w:line="240" w:lineRule="auto"/>
      </w:pPr>
      <w:r>
        <w:separator/>
      </w:r>
    </w:p>
  </w:footnote>
  <w:footnote w:type="continuationSeparator" w:id="0">
    <w:p w:rsidR="00DD66BB" w:rsidRDefault="00DD6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8345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D4FFA" w:rsidRPr="00B47829" w:rsidRDefault="00CE00D2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78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D4FFA" w:rsidRPr="00B478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78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7FF9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B478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D4FFA" w:rsidRDefault="006D4FF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1E76"/>
    <w:multiLevelType w:val="hybridMultilevel"/>
    <w:tmpl w:val="866A3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42D57"/>
    <w:multiLevelType w:val="hybridMultilevel"/>
    <w:tmpl w:val="456A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03F"/>
    <w:rsid w:val="000050CC"/>
    <w:rsid w:val="00021EF2"/>
    <w:rsid w:val="00031CAD"/>
    <w:rsid w:val="00036C1F"/>
    <w:rsid w:val="00041906"/>
    <w:rsid w:val="000507D7"/>
    <w:rsid w:val="00063E7B"/>
    <w:rsid w:val="000642BA"/>
    <w:rsid w:val="00086B2D"/>
    <w:rsid w:val="00087DBF"/>
    <w:rsid w:val="00090BBA"/>
    <w:rsid w:val="00094275"/>
    <w:rsid w:val="000A08C8"/>
    <w:rsid w:val="000A16C9"/>
    <w:rsid w:val="000A5BFB"/>
    <w:rsid w:val="000C5917"/>
    <w:rsid w:val="000C7135"/>
    <w:rsid w:val="000E4C0C"/>
    <w:rsid w:val="000E64BD"/>
    <w:rsid w:val="00120939"/>
    <w:rsid w:val="0012188C"/>
    <w:rsid w:val="001411AA"/>
    <w:rsid w:val="00164827"/>
    <w:rsid w:val="001A7CCA"/>
    <w:rsid w:val="001F1F77"/>
    <w:rsid w:val="00203C9E"/>
    <w:rsid w:val="00242A77"/>
    <w:rsid w:val="00247C7F"/>
    <w:rsid w:val="00260724"/>
    <w:rsid w:val="0026163F"/>
    <w:rsid w:val="00276381"/>
    <w:rsid w:val="00281D2F"/>
    <w:rsid w:val="00291E3A"/>
    <w:rsid w:val="002A597F"/>
    <w:rsid w:val="002C1C3F"/>
    <w:rsid w:val="002C755B"/>
    <w:rsid w:val="002F716C"/>
    <w:rsid w:val="00306D60"/>
    <w:rsid w:val="00356563"/>
    <w:rsid w:val="00383629"/>
    <w:rsid w:val="003B18AA"/>
    <w:rsid w:val="003E193B"/>
    <w:rsid w:val="003F2BF1"/>
    <w:rsid w:val="00400228"/>
    <w:rsid w:val="00400476"/>
    <w:rsid w:val="0044485E"/>
    <w:rsid w:val="00445287"/>
    <w:rsid w:val="00470CC4"/>
    <w:rsid w:val="00483318"/>
    <w:rsid w:val="00483F8D"/>
    <w:rsid w:val="00484641"/>
    <w:rsid w:val="004A0896"/>
    <w:rsid w:val="004D2E96"/>
    <w:rsid w:val="004E38F0"/>
    <w:rsid w:val="004F2C4E"/>
    <w:rsid w:val="004F61CE"/>
    <w:rsid w:val="00502291"/>
    <w:rsid w:val="005023D5"/>
    <w:rsid w:val="0051207A"/>
    <w:rsid w:val="00526AFF"/>
    <w:rsid w:val="0053022C"/>
    <w:rsid w:val="005535F5"/>
    <w:rsid w:val="00555D23"/>
    <w:rsid w:val="00556B78"/>
    <w:rsid w:val="00581F40"/>
    <w:rsid w:val="00584C9B"/>
    <w:rsid w:val="00586FB7"/>
    <w:rsid w:val="00587604"/>
    <w:rsid w:val="00593EF1"/>
    <w:rsid w:val="005A1072"/>
    <w:rsid w:val="005B381B"/>
    <w:rsid w:val="005D0BCB"/>
    <w:rsid w:val="005D1DF6"/>
    <w:rsid w:val="005D24C2"/>
    <w:rsid w:val="005D6E7B"/>
    <w:rsid w:val="005E6EFD"/>
    <w:rsid w:val="00600927"/>
    <w:rsid w:val="006137B2"/>
    <w:rsid w:val="00624A99"/>
    <w:rsid w:val="00632975"/>
    <w:rsid w:val="00632A27"/>
    <w:rsid w:val="00633792"/>
    <w:rsid w:val="0064199D"/>
    <w:rsid w:val="00646E11"/>
    <w:rsid w:val="00650E64"/>
    <w:rsid w:val="00655B4C"/>
    <w:rsid w:val="0068028D"/>
    <w:rsid w:val="006C2EAD"/>
    <w:rsid w:val="006C7DED"/>
    <w:rsid w:val="006D4FFA"/>
    <w:rsid w:val="006F103F"/>
    <w:rsid w:val="006F4930"/>
    <w:rsid w:val="00706F1D"/>
    <w:rsid w:val="0071060D"/>
    <w:rsid w:val="00711790"/>
    <w:rsid w:val="00713B1E"/>
    <w:rsid w:val="00722A72"/>
    <w:rsid w:val="00733464"/>
    <w:rsid w:val="007626C9"/>
    <w:rsid w:val="00765480"/>
    <w:rsid w:val="00772206"/>
    <w:rsid w:val="00782AE7"/>
    <w:rsid w:val="00795430"/>
    <w:rsid w:val="007B150F"/>
    <w:rsid w:val="007B4F0F"/>
    <w:rsid w:val="007C6FE5"/>
    <w:rsid w:val="007F2E08"/>
    <w:rsid w:val="00810FBA"/>
    <w:rsid w:val="00812E0D"/>
    <w:rsid w:val="0081733C"/>
    <w:rsid w:val="008351AF"/>
    <w:rsid w:val="0084601E"/>
    <w:rsid w:val="0085239A"/>
    <w:rsid w:val="00857E4C"/>
    <w:rsid w:val="008930A6"/>
    <w:rsid w:val="0089539E"/>
    <w:rsid w:val="008A3FBE"/>
    <w:rsid w:val="008B08CB"/>
    <w:rsid w:val="008B18C6"/>
    <w:rsid w:val="008B2930"/>
    <w:rsid w:val="008C4163"/>
    <w:rsid w:val="008F128C"/>
    <w:rsid w:val="008F5164"/>
    <w:rsid w:val="008F651A"/>
    <w:rsid w:val="00905CFA"/>
    <w:rsid w:val="00907CB6"/>
    <w:rsid w:val="009201C5"/>
    <w:rsid w:val="00922A32"/>
    <w:rsid w:val="00934B2A"/>
    <w:rsid w:val="00950E5D"/>
    <w:rsid w:val="00956A18"/>
    <w:rsid w:val="0097699F"/>
    <w:rsid w:val="00977F7D"/>
    <w:rsid w:val="009831A7"/>
    <w:rsid w:val="00987B99"/>
    <w:rsid w:val="0099082D"/>
    <w:rsid w:val="009977A0"/>
    <w:rsid w:val="009A0367"/>
    <w:rsid w:val="009C0B52"/>
    <w:rsid w:val="009C4A7A"/>
    <w:rsid w:val="009C59E7"/>
    <w:rsid w:val="009D1180"/>
    <w:rsid w:val="009E5AA3"/>
    <w:rsid w:val="009E74DF"/>
    <w:rsid w:val="009F0E4F"/>
    <w:rsid w:val="009F15B9"/>
    <w:rsid w:val="009F4CDF"/>
    <w:rsid w:val="009F5DC9"/>
    <w:rsid w:val="00A222CB"/>
    <w:rsid w:val="00A25AFA"/>
    <w:rsid w:val="00A2687B"/>
    <w:rsid w:val="00A4297D"/>
    <w:rsid w:val="00A55609"/>
    <w:rsid w:val="00A55CDE"/>
    <w:rsid w:val="00A64BBE"/>
    <w:rsid w:val="00A660F8"/>
    <w:rsid w:val="00A66A85"/>
    <w:rsid w:val="00A94C10"/>
    <w:rsid w:val="00A94F7B"/>
    <w:rsid w:val="00A97FF9"/>
    <w:rsid w:val="00AA1088"/>
    <w:rsid w:val="00AA5E28"/>
    <w:rsid w:val="00AB2B60"/>
    <w:rsid w:val="00AB35F1"/>
    <w:rsid w:val="00AB73DC"/>
    <w:rsid w:val="00AB7C3B"/>
    <w:rsid w:val="00AD089B"/>
    <w:rsid w:val="00AD1186"/>
    <w:rsid w:val="00AD162B"/>
    <w:rsid w:val="00AE6856"/>
    <w:rsid w:val="00B01095"/>
    <w:rsid w:val="00B11DD9"/>
    <w:rsid w:val="00B4435C"/>
    <w:rsid w:val="00B47829"/>
    <w:rsid w:val="00B50C76"/>
    <w:rsid w:val="00B5725C"/>
    <w:rsid w:val="00B60B3F"/>
    <w:rsid w:val="00B632F4"/>
    <w:rsid w:val="00B63A46"/>
    <w:rsid w:val="00B82236"/>
    <w:rsid w:val="00B878C8"/>
    <w:rsid w:val="00BE168C"/>
    <w:rsid w:val="00BE3496"/>
    <w:rsid w:val="00BE4682"/>
    <w:rsid w:val="00BF16F5"/>
    <w:rsid w:val="00C04A2B"/>
    <w:rsid w:val="00C06CB6"/>
    <w:rsid w:val="00C07B0D"/>
    <w:rsid w:val="00C07F86"/>
    <w:rsid w:val="00C32422"/>
    <w:rsid w:val="00C62CFE"/>
    <w:rsid w:val="00C65849"/>
    <w:rsid w:val="00C7475E"/>
    <w:rsid w:val="00C765C1"/>
    <w:rsid w:val="00CB4EFE"/>
    <w:rsid w:val="00CB54B5"/>
    <w:rsid w:val="00CC3549"/>
    <w:rsid w:val="00CC5C24"/>
    <w:rsid w:val="00CD30F7"/>
    <w:rsid w:val="00CD4783"/>
    <w:rsid w:val="00CD4B4C"/>
    <w:rsid w:val="00CD7258"/>
    <w:rsid w:val="00CE00D2"/>
    <w:rsid w:val="00CF5E53"/>
    <w:rsid w:val="00D41722"/>
    <w:rsid w:val="00D43482"/>
    <w:rsid w:val="00D71E66"/>
    <w:rsid w:val="00D72111"/>
    <w:rsid w:val="00DA03A2"/>
    <w:rsid w:val="00DB15E5"/>
    <w:rsid w:val="00DC07D9"/>
    <w:rsid w:val="00DC27F6"/>
    <w:rsid w:val="00DD66BB"/>
    <w:rsid w:val="00E16D56"/>
    <w:rsid w:val="00E17158"/>
    <w:rsid w:val="00E37994"/>
    <w:rsid w:val="00E43C7D"/>
    <w:rsid w:val="00E65F52"/>
    <w:rsid w:val="00EA66BA"/>
    <w:rsid w:val="00EB379D"/>
    <w:rsid w:val="00ED2D7F"/>
    <w:rsid w:val="00EE06E7"/>
    <w:rsid w:val="00EE574D"/>
    <w:rsid w:val="00EF7DB9"/>
    <w:rsid w:val="00F077EB"/>
    <w:rsid w:val="00F10125"/>
    <w:rsid w:val="00F119B5"/>
    <w:rsid w:val="00F17051"/>
    <w:rsid w:val="00F20712"/>
    <w:rsid w:val="00F20EA6"/>
    <w:rsid w:val="00F372C0"/>
    <w:rsid w:val="00F60627"/>
    <w:rsid w:val="00F60E57"/>
    <w:rsid w:val="00F63917"/>
    <w:rsid w:val="00F7615D"/>
    <w:rsid w:val="00F96087"/>
    <w:rsid w:val="00FA46DD"/>
    <w:rsid w:val="00FA5E4C"/>
    <w:rsid w:val="00FB42B1"/>
    <w:rsid w:val="00FB7189"/>
    <w:rsid w:val="00FC7A93"/>
    <w:rsid w:val="00FD1580"/>
    <w:rsid w:val="00FD6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B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60FE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5D33A1"/>
  </w:style>
  <w:style w:type="character" w:customStyle="1" w:styleId="a5">
    <w:name w:val="Нижний колонтитул Знак"/>
    <w:basedOn w:val="a0"/>
    <w:uiPriority w:val="99"/>
    <w:qFormat/>
    <w:rsid w:val="005D33A1"/>
  </w:style>
  <w:style w:type="character" w:customStyle="1" w:styleId="ListLabel1">
    <w:name w:val="ListLabel 1"/>
    <w:qFormat/>
    <w:rsid w:val="005D24C2"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rsid w:val="005D24C2"/>
    <w:rPr>
      <w:color w:val="000080"/>
      <w:u w:val="single"/>
    </w:rPr>
  </w:style>
  <w:style w:type="character" w:customStyle="1" w:styleId="ListLabel2">
    <w:name w:val="ListLabel 2"/>
    <w:qFormat/>
    <w:rsid w:val="005D24C2"/>
    <w:rPr>
      <w:rFonts w:ascii="Times New Roman" w:hAnsi="Times New Roman"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rsid w:val="005D24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D24C2"/>
    <w:pPr>
      <w:spacing w:after="140"/>
    </w:pPr>
  </w:style>
  <w:style w:type="paragraph" w:styleId="a8">
    <w:name w:val="List"/>
    <w:basedOn w:val="a7"/>
    <w:rsid w:val="005D24C2"/>
    <w:rPr>
      <w:rFonts w:cs="Arial"/>
    </w:rPr>
  </w:style>
  <w:style w:type="paragraph" w:styleId="a9">
    <w:name w:val="caption"/>
    <w:basedOn w:val="a"/>
    <w:qFormat/>
    <w:rsid w:val="005D24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5D24C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560FE4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Title">
    <w:name w:val="ConsPlusTitle"/>
    <w:qFormat/>
    <w:rsid w:val="00560FE4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560F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36EA9"/>
    <w:pPr>
      <w:ind w:left="720"/>
      <w:contextualSpacing/>
    </w:pPr>
  </w:style>
  <w:style w:type="paragraph" w:styleId="ad">
    <w:name w:val="header"/>
    <w:basedOn w:val="a"/>
    <w:uiPriority w:val="99"/>
    <w:unhideWhenUsed/>
    <w:rsid w:val="005D33A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5D33A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165B0D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4D2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3168-7A1E-4C16-B868-7A9A2AE1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3285</TotalTime>
  <Pages>11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Rozeman</dc:creator>
  <dc:description/>
  <cp:lastModifiedBy>slobodina_ai</cp:lastModifiedBy>
  <cp:revision>599</cp:revision>
  <cp:lastPrinted>2021-10-06T10:40:00Z</cp:lastPrinted>
  <dcterms:created xsi:type="dcterms:W3CDTF">2020-12-14T14:49:00Z</dcterms:created>
  <dcterms:modified xsi:type="dcterms:W3CDTF">2021-10-15T10:16:00Z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